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3E" w:rsidRPr="0019053E" w:rsidRDefault="00725B47" w:rsidP="0019053E">
      <w:pPr>
        <w:keepNext/>
        <w:keepLines/>
        <w:spacing w:after="200" w:line="276" w:lineRule="auto"/>
        <w:jc w:val="center"/>
        <w:outlineLvl w:val="3"/>
        <w:rPr>
          <w:rFonts w:eastAsia="Arial Unicode MS"/>
          <w:color w:val="000000"/>
          <w:kern w:val="0"/>
          <w:sz w:val="22"/>
          <w:szCs w:val="22"/>
        </w:rPr>
      </w:pPr>
      <w:r>
        <w:rPr>
          <w:b/>
          <w:color w:val="000000"/>
        </w:rPr>
        <w:t xml:space="preserve"> </w:t>
      </w:r>
      <w:r w:rsidR="0019053E" w:rsidRPr="0019053E">
        <w:rPr>
          <w:rFonts w:eastAsia="Arial Unicode MS"/>
          <w:color w:val="000000"/>
          <w:kern w:val="0"/>
          <w:sz w:val="22"/>
          <w:szCs w:val="22"/>
        </w:rPr>
        <w:t>Приложение к</w:t>
      </w:r>
      <w:r w:rsidR="008A2F49">
        <w:rPr>
          <w:rFonts w:eastAsia="Arial Unicode MS"/>
          <w:color w:val="000000"/>
          <w:kern w:val="0"/>
          <w:sz w:val="22"/>
          <w:szCs w:val="22"/>
        </w:rPr>
        <w:t xml:space="preserve"> основной</w:t>
      </w:r>
      <w:r w:rsidR="0019053E" w:rsidRPr="0019053E">
        <w:rPr>
          <w:rFonts w:eastAsia="Arial Unicode MS"/>
          <w:color w:val="000000"/>
          <w:kern w:val="0"/>
          <w:sz w:val="22"/>
          <w:szCs w:val="22"/>
        </w:rPr>
        <w:t xml:space="preserve"> профессиональной образовательной программе</w:t>
      </w:r>
      <w:r w:rsidR="00367341">
        <w:rPr>
          <w:rFonts w:eastAsia="Arial Unicode MS"/>
          <w:color w:val="000000"/>
          <w:kern w:val="0"/>
          <w:sz w:val="22"/>
          <w:szCs w:val="22"/>
        </w:rPr>
        <w:t xml:space="preserve"> по специальности</w:t>
      </w:r>
    </w:p>
    <w:p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</w:rPr>
      </w:pPr>
      <w:r w:rsidRPr="0019053E">
        <w:rPr>
          <w:rFonts w:eastAsia="Arial Unicode MS"/>
          <w:b/>
          <w:color w:val="000000"/>
          <w:kern w:val="0"/>
          <w:lang w:eastAsia="en-US"/>
        </w:rPr>
        <w:t xml:space="preserve"> </w:t>
      </w:r>
      <w:bookmarkStart w:id="0" w:name="_Hlk211344168"/>
      <w:r w:rsidRPr="0019053E">
        <w:rPr>
          <w:rFonts w:eastAsia="Arial Unicode MS"/>
          <w:b/>
          <w:color w:val="000000"/>
          <w:kern w:val="0"/>
          <w:lang w:eastAsia="en-US"/>
        </w:rPr>
        <w:t>МИНИСТЕРСТВО ОБРАЗОВАНИЯ И НАУКИ РД</w:t>
      </w:r>
    </w:p>
    <w:p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</w:rPr>
      </w:pPr>
      <w:r w:rsidRPr="0019053E">
        <w:rPr>
          <w:rFonts w:eastAsia="Arial Unicode MS"/>
          <w:b/>
          <w:color w:val="000000"/>
          <w:kern w:val="0"/>
          <w:lang w:eastAsia="en-US"/>
        </w:rPr>
        <w:t xml:space="preserve">ГОСУДАРСТВЕННОЕ БЮДЖЕТНОЕ ПРОФЕССИОНАЛЬНОЕ </w:t>
      </w:r>
    </w:p>
    <w:p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</w:rPr>
      </w:pPr>
      <w:r w:rsidRPr="0019053E">
        <w:rPr>
          <w:rFonts w:eastAsia="Arial Unicode MS"/>
          <w:b/>
          <w:color w:val="000000"/>
          <w:kern w:val="0"/>
          <w:lang w:eastAsia="en-US"/>
        </w:rPr>
        <w:t xml:space="preserve">ОБРАЗОВАТЕЛЬНОЕ УЧРЕЖДЕНИЕ  </w:t>
      </w:r>
    </w:p>
    <w:p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</w:rPr>
      </w:pPr>
      <w:r w:rsidRPr="0019053E">
        <w:rPr>
          <w:rFonts w:eastAsia="Arial Unicode MS"/>
          <w:b/>
          <w:color w:val="000000"/>
          <w:kern w:val="0"/>
          <w:lang w:eastAsia="en-US"/>
        </w:rPr>
        <w:t>«ТЕХНИЧЕСКИЙ КОЛЛЕДЖ ИМЕНИ Р.Н.АШУРАЛИЕВА»</w:t>
      </w:r>
    </w:p>
    <w:bookmarkEnd w:id="0"/>
    <w:p w:rsidR="0019053E" w:rsidRPr="0019053E" w:rsidRDefault="0019053E" w:rsidP="0019053E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</w:rPr>
      </w:pPr>
    </w:p>
    <w:p w:rsidR="0019053E" w:rsidRPr="0019053E" w:rsidRDefault="0019053E" w:rsidP="0019053E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6"/>
      </w:tblGrid>
      <w:tr w:rsidR="0019053E" w:rsidRPr="0019053E" w:rsidTr="00725B47">
        <w:trPr>
          <w:trHeight w:val="2976"/>
        </w:trPr>
        <w:tc>
          <w:tcPr>
            <w:tcW w:w="4656" w:type="dxa"/>
          </w:tcPr>
          <w:p w:rsidR="0019053E" w:rsidRPr="0019053E" w:rsidRDefault="0019053E" w:rsidP="00190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19053E">
              <w:rPr>
                <w:lang w:eastAsia="en-US"/>
              </w:rPr>
              <w:t xml:space="preserve"> </w:t>
            </w:r>
            <w:r w:rsidRPr="0019053E">
              <w:rPr>
                <w:rFonts w:eastAsia="Arial Unicode MS"/>
                <w:color w:val="000000"/>
                <w:lang w:eastAsia="en-US"/>
              </w:rPr>
              <w:t xml:space="preserve">                   ОДОБРЕНО</w:t>
            </w:r>
          </w:p>
          <w:p w:rsidR="009D3019" w:rsidRPr="009D3019" w:rsidRDefault="0019053E" w:rsidP="009D3019">
            <w:pPr>
              <w:keepNext/>
              <w:keepLines/>
              <w:rPr>
                <w:rFonts w:eastAsia="Arial Unicode MS"/>
                <w:color w:val="000000"/>
                <w:sz w:val="22"/>
                <w:szCs w:val="22"/>
              </w:rPr>
            </w:pPr>
            <w:r w:rsidRPr="0019053E">
              <w:rPr>
                <w:rFonts w:eastAsia="Arial Unicode MS"/>
                <w:color w:val="000000"/>
                <w:lang w:eastAsia="en-US"/>
              </w:rPr>
              <w:t xml:space="preserve">предметной (цикловой) комиссией </w:t>
            </w:r>
            <w:r w:rsidR="009D3019" w:rsidRPr="009D3019">
              <w:rPr>
                <w:rFonts w:eastAsia="Arial Unicode MS"/>
                <w:color w:val="000000"/>
                <w:sz w:val="22"/>
                <w:szCs w:val="22"/>
              </w:rPr>
              <w:t>УГС 11.00.00</w:t>
            </w:r>
            <w:r w:rsidR="009D3019" w:rsidRPr="009D3019">
              <w:rPr>
                <w:rFonts w:eastAsia="Arial Unicode MS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5059C">
              <w:rPr>
                <w:rFonts w:eastAsia="Arial Unicode MS"/>
                <w:color w:val="000000"/>
              </w:rPr>
              <w:t>Э</w:t>
            </w:r>
            <w:r w:rsidR="00F5059C" w:rsidRPr="00F5059C">
              <w:rPr>
                <w:rFonts w:eastAsia="Arial Unicode MS"/>
                <w:color w:val="000000"/>
              </w:rPr>
              <w:t>лектронная техника, радиотехника и связь</w:t>
            </w:r>
          </w:p>
          <w:p w:rsidR="00F5059C" w:rsidRDefault="00D94100" w:rsidP="009D3019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/>
              <w:jc w:val="both"/>
              <w:rPr>
                <w:color w:val="FF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1631950</wp:posOffset>
                  </wp:positionH>
                  <wp:positionV relativeFrom="paragraph">
                    <wp:posOffset>286385</wp:posOffset>
                  </wp:positionV>
                  <wp:extent cx="1126490" cy="638810"/>
                  <wp:effectExtent l="0" t="0" r="0" b="0"/>
                  <wp:wrapNone/>
                  <wp:docPr id="4" name="Рисунок 1" descr="Подпись (2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 descr="Подпись (2)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638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D3019">
              <w:rPr>
                <w:rFonts w:eastAsia="Arial Unicode MS"/>
                <w:color w:val="000000"/>
              </w:rPr>
              <w:t>код и наименование укрупненной  группы специальностей</w:t>
            </w:r>
            <w:r w:rsidR="009D3019" w:rsidRPr="00386E1A">
              <w:rPr>
                <w:color w:val="FF0000"/>
                <w:lang w:eastAsia="en-US"/>
              </w:rPr>
              <w:t xml:space="preserve"> </w:t>
            </w:r>
          </w:p>
          <w:p w:rsidR="007375A8" w:rsidRPr="009F645C" w:rsidRDefault="0019053E" w:rsidP="009D3019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/>
              <w:jc w:val="both"/>
              <w:rPr>
                <w:rFonts w:eastAsia="Arial Unicode MS"/>
                <w:color w:val="auto"/>
                <w:lang w:eastAsia="en-US"/>
              </w:rPr>
            </w:pPr>
            <w:r w:rsidRPr="009F645C">
              <w:rPr>
                <w:color w:val="auto"/>
                <w:lang w:eastAsia="en-US"/>
              </w:rPr>
              <w:t>Протокол № _</w:t>
            </w:r>
            <w:r w:rsidR="007375A8" w:rsidRPr="009F645C">
              <w:rPr>
                <w:color w:val="auto"/>
                <w:u w:val="single"/>
                <w:lang w:eastAsia="en-US"/>
              </w:rPr>
              <w:t>9</w:t>
            </w:r>
            <w:r w:rsidR="008A2F49" w:rsidRPr="009F645C">
              <w:rPr>
                <w:color w:val="auto"/>
                <w:lang w:eastAsia="en-US"/>
              </w:rPr>
              <w:t>_от 30</w:t>
            </w:r>
            <w:r w:rsidRPr="009F645C">
              <w:rPr>
                <w:color w:val="auto"/>
                <w:lang w:eastAsia="en-US"/>
              </w:rPr>
              <w:t xml:space="preserve"> </w:t>
            </w:r>
            <w:r w:rsidR="00367341" w:rsidRPr="009F645C">
              <w:rPr>
                <w:color w:val="auto"/>
                <w:lang w:eastAsia="en-US"/>
              </w:rPr>
              <w:t>апреля 2025</w:t>
            </w:r>
            <w:r w:rsidRPr="009F645C">
              <w:rPr>
                <w:color w:val="auto"/>
                <w:lang w:eastAsia="en-US"/>
              </w:rPr>
              <w:t xml:space="preserve"> г.</w:t>
            </w:r>
            <w:r w:rsidRPr="009F645C">
              <w:rPr>
                <w:rFonts w:eastAsia="Arial Unicode MS"/>
                <w:color w:val="auto"/>
                <w:lang w:eastAsia="en-US"/>
              </w:rPr>
              <w:t xml:space="preserve"> Председатель П(Ц)К</w:t>
            </w:r>
            <w:r w:rsidR="009F645C">
              <w:rPr>
                <w:rFonts w:eastAsia="Arial Unicode MS"/>
                <w:color w:val="auto"/>
                <w:lang w:eastAsia="en-US"/>
              </w:rPr>
              <w:t>______________</w:t>
            </w:r>
          </w:p>
          <w:p w:rsidR="0019053E" w:rsidRPr="00386E1A" w:rsidRDefault="007375A8" w:rsidP="007375A8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eastAsia="Arial Unicode MS"/>
                <w:color w:val="FF0000"/>
                <w:lang w:eastAsia="en-US"/>
              </w:rPr>
            </w:pPr>
            <w:r w:rsidRPr="00386E1A">
              <w:rPr>
                <w:rFonts w:eastAsia="Arial Unicode MS"/>
                <w:color w:val="FF0000"/>
                <w:lang w:eastAsia="en-US"/>
              </w:rPr>
              <w:t xml:space="preserve">         </w:t>
            </w:r>
            <w:r w:rsidR="00487840" w:rsidRPr="00386E1A">
              <w:rPr>
                <w:rFonts w:eastAsia="Arial Unicode MS"/>
                <w:color w:val="FF0000"/>
                <w:lang w:eastAsia="en-US"/>
              </w:rPr>
              <w:t xml:space="preserve"> </w:t>
            </w:r>
          </w:p>
          <w:p w:rsidR="0019053E" w:rsidRPr="0019053E" w:rsidRDefault="0019053E" w:rsidP="007375A8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19053E">
              <w:rPr>
                <w:rFonts w:eastAsia="Arial Unicode MS"/>
                <w:color w:val="000000"/>
                <w:lang w:eastAsia="en-US"/>
              </w:rPr>
              <w:t xml:space="preserve"> </w:t>
            </w:r>
          </w:p>
        </w:tc>
      </w:tr>
    </w:tbl>
    <w:p w:rsidR="0019053E" w:rsidRPr="0019053E" w:rsidRDefault="0019053E" w:rsidP="0019053E">
      <w:pPr>
        <w:keepNext/>
        <w:keepLines/>
        <w:spacing w:after="0" w:line="240" w:lineRule="auto"/>
        <w:ind w:left="0" w:firstLine="0"/>
        <w:jc w:val="both"/>
        <w:outlineLvl w:val="3"/>
        <w:rPr>
          <w:rFonts w:eastAsia="Arial Unicode MS"/>
          <w:b/>
          <w:color w:val="000000"/>
          <w:kern w:val="0"/>
          <w:sz w:val="28"/>
          <w:szCs w:val="28"/>
        </w:rPr>
      </w:pPr>
    </w:p>
    <w:p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</w:rPr>
      </w:pPr>
    </w:p>
    <w:p w:rsidR="0019053E" w:rsidRPr="0019053E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</w:rPr>
      </w:pPr>
    </w:p>
    <w:p w:rsidR="0019053E" w:rsidRPr="00487840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32"/>
          <w:szCs w:val="32"/>
        </w:rPr>
      </w:pPr>
    </w:p>
    <w:p w:rsidR="0019053E" w:rsidRPr="00487840" w:rsidRDefault="0019053E" w:rsidP="0019053E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32"/>
          <w:szCs w:val="32"/>
        </w:rPr>
      </w:pPr>
      <w:r w:rsidRPr="00487840">
        <w:rPr>
          <w:rFonts w:eastAsia="Arial Unicode MS"/>
          <w:b/>
          <w:color w:val="000000"/>
          <w:kern w:val="0"/>
          <w:sz w:val="32"/>
          <w:szCs w:val="32"/>
        </w:rPr>
        <w:t xml:space="preserve">ФОНД ОЦЕНОЧНЫХ СРЕДСТВ </w:t>
      </w:r>
      <w:r w:rsidR="00487840">
        <w:rPr>
          <w:rFonts w:eastAsia="Arial Unicode MS"/>
          <w:b/>
          <w:color w:val="000000"/>
          <w:kern w:val="0"/>
          <w:sz w:val="32"/>
          <w:szCs w:val="32"/>
        </w:rPr>
        <w:t xml:space="preserve"> ДИСЦИПЛИНЫ</w:t>
      </w:r>
    </w:p>
    <w:p w:rsidR="00487840" w:rsidRPr="000A5FE4" w:rsidRDefault="00CE2A00" w:rsidP="000A5FE4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</w:rPr>
      </w:pPr>
      <w:bookmarkStart w:id="1" w:name="_GoBack"/>
      <w:bookmarkEnd w:id="1"/>
      <w:r>
        <w:rPr>
          <w:rFonts w:eastAsia="Calibri"/>
          <w:sz w:val="28"/>
          <w:szCs w:val="28"/>
          <w:u w:val="single"/>
        </w:rPr>
        <w:t xml:space="preserve"> </w:t>
      </w:r>
    </w:p>
    <w:p w:rsidR="00487840" w:rsidRDefault="00487840" w:rsidP="00487840">
      <w:pPr>
        <w:keepNext/>
        <w:keepLines/>
        <w:outlineLvl w:val="3"/>
        <w:rPr>
          <w:rFonts w:eastAsia="Arial Unicode MS"/>
          <w:color w:val="000000"/>
        </w:rPr>
      </w:pPr>
    </w:p>
    <w:p w:rsidR="009D3019" w:rsidRDefault="009D3019" w:rsidP="009D3019">
      <w:pPr>
        <w:keepNext/>
        <w:keepLines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                                    </w:t>
      </w:r>
      <w:r>
        <w:rPr>
          <w:sz w:val="28"/>
          <w:szCs w:val="28"/>
          <w:u w:val="single"/>
        </w:rPr>
        <w:t>ОП.05.  Экономика организации</w:t>
      </w:r>
    </w:p>
    <w:p w:rsidR="009D3019" w:rsidRDefault="009D3019" w:rsidP="009D3019">
      <w:pPr>
        <w:keepNext/>
        <w:keepLines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                                      код и наименование дисциплины по ФГОС  </w:t>
      </w:r>
    </w:p>
    <w:p w:rsidR="009D3019" w:rsidRDefault="009D3019" w:rsidP="009D3019">
      <w:pPr>
        <w:keepNext/>
        <w:keepLines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    </w:t>
      </w:r>
    </w:p>
    <w:p w:rsidR="009D3019" w:rsidRDefault="009D3019" w:rsidP="009D3019">
      <w:pPr>
        <w:keepNext/>
        <w:keepLines/>
        <w:rPr>
          <w:rFonts w:eastAsia="Arial Unicode MS"/>
          <w:color w:val="000000"/>
        </w:rPr>
      </w:pPr>
    </w:p>
    <w:p w:rsidR="009D3019" w:rsidRDefault="009D3019" w:rsidP="009D3019">
      <w:pPr>
        <w:keepNext/>
        <w:keepLines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Код и наименование специальности  </w:t>
      </w:r>
      <w:r>
        <w:rPr>
          <w:rFonts w:eastAsia="Arial Unicode MS"/>
          <w:color w:val="000000"/>
          <w:u w:val="single"/>
        </w:rPr>
        <w:t>11.02.02. Техническое обслуживание и ремонт                радиоэлектронной техники</w:t>
      </w:r>
    </w:p>
    <w:p w:rsidR="009D3019" w:rsidRDefault="009D3019" w:rsidP="009D3019">
      <w:pPr>
        <w:rPr>
          <w:rFonts w:eastAsia="Arial Unicode MS"/>
          <w:color w:val="000000"/>
        </w:rPr>
      </w:pPr>
    </w:p>
    <w:p w:rsidR="009D3019" w:rsidRDefault="009D3019" w:rsidP="009D3019">
      <w:pPr>
        <w:rPr>
          <w:rFonts w:eastAsia="Arial Unicode MS"/>
          <w:color w:val="000000"/>
        </w:rPr>
      </w:pPr>
    </w:p>
    <w:p w:rsidR="009D3019" w:rsidRDefault="009D3019" w:rsidP="009D3019">
      <w:pPr>
        <w:keepNext/>
        <w:keepLines/>
        <w:rPr>
          <w:rFonts w:eastAsia="Arial Unicode MS"/>
          <w:color w:val="000000"/>
        </w:rPr>
      </w:pPr>
    </w:p>
    <w:p w:rsidR="009D3019" w:rsidRDefault="009D3019" w:rsidP="009D3019">
      <w:pPr>
        <w:keepNext/>
        <w:keepLines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входящей в состав УГС</w:t>
      </w:r>
      <w:r>
        <w:rPr>
          <w:rFonts w:eastAsia="Arial Unicode MS"/>
          <w:color w:val="000000"/>
          <w:u w:val="single"/>
        </w:rPr>
        <w:t xml:space="preserve"> 11.00.00</w:t>
      </w:r>
      <w:r>
        <w:rPr>
          <w:rFonts w:eastAsia="Arial Unicode MS"/>
          <w:b/>
          <w:bCs/>
          <w:color w:val="000000"/>
          <w:u w:val="single"/>
        </w:rPr>
        <w:t xml:space="preserve"> </w:t>
      </w:r>
      <w:r>
        <w:rPr>
          <w:rFonts w:eastAsia="Arial Unicode MS"/>
          <w:color w:val="000000"/>
          <w:u w:val="single"/>
        </w:rPr>
        <w:t>ЭЛЕКТРОННАЯ ТЕХНИКА, РАДИОТЕХНИКА И СВЯЗЬ</w:t>
      </w:r>
    </w:p>
    <w:p w:rsidR="009D3019" w:rsidRDefault="009D3019" w:rsidP="009D3019">
      <w:pPr>
        <w:keepNext/>
        <w:keepLines/>
        <w:ind w:firstLine="3119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код и наименование укрупненной  группы специальностей</w:t>
      </w:r>
    </w:p>
    <w:p w:rsidR="009D3019" w:rsidRDefault="009D3019" w:rsidP="009D3019">
      <w:pPr>
        <w:keepNext/>
        <w:keepLines/>
        <w:ind w:firstLine="6096"/>
        <w:rPr>
          <w:rFonts w:eastAsia="Arial Unicode MS"/>
          <w:color w:val="000000"/>
        </w:rPr>
      </w:pPr>
    </w:p>
    <w:p w:rsidR="009D3019" w:rsidRDefault="009D3019" w:rsidP="009D3019">
      <w:pPr>
        <w:keepNext/>
        <w:keepLines/>
        <w:rPr>
          <w:rFonts w:eastAsia="Arial Unicode MS"/>
          <w:color w:val="000000"/>
        </w:rPr>
      </w:pPr>
    </w:p>
    <w:p w:rsidR="009D3019" w:rsidRDefault="009D3019" w:rsidP="009D3019">
      <w:pPr>
        <w:keepNext/>
        <w:keepLines/>
      </w:pPr>
    </w:p>
    <w:p w:rsidR="009D3019" w:rsidRDefault="009D3019" w:rsidP="009D3019">
      <w:pPr>
        <w:keepNext/>
        <w:keepLines/>
        <w:jc w:val="center"/>
        <w:rPr>
          <w:rFonts w:eastAsia="Arial Unicode MS"/>
          <w:color w:val="000000"/>
        </w:rPr>
      </w:pPr>
    </w:p>
    <w:p w:rsidR="009D3019" w:rsidRDefault="009D3019" w:rsidP="009D3019">
      <w:pPr>
        <w:keepNext/>
        <w:keepLines/>
        <w:jc w:val="center"/>
        <w:rPr>
          <w:rFonts w:eastAsia="Arial Unicode MS"/>
          <w:color w:val="000000"/>
          <w:u w:val="single"/>
        </w:rPr>
      </w:pPr>
      <w:r>
        <w:rPr>
          <w:rFonts w:eastAsia="Arial Unicode MS"/>
          <w:color w:val="000000"/>
        </w:rPr>
        <w:t xml:space="preserve">Квалификация  выпускника:  </w:t>
      </w:r>
      <w:r>
        <w:rPr>
          <w:rFonts w:eastAsia="Arial Unicode MS"/>
          <w:color w:val="000000"/>
          <w:u w:val="single"/>
        </w:rPr>
        <w:t>Техник</w:t>
      </w:r>
    </w:p>
    <w:p w:rsidR="009D3019" w:rsidRDefault="009D3019" w:rsidP="009D3019">
      <w:pPr>
        <w:jc w:val="center"/>
        <w:rPr>
          <w:rFonts w:eastAsia="Arial Unicode MS"/>
          <w:color w:val="000000"/>
          <w:u w:val="single"/>
        </w:rPr>
      </w:pPr>
    </w:p>
    <w:p w:rsidR="009D3019" w:rsidRDefault="009D3019" w:rsidP="009D3019">
      <w:pPr>
        <w:keepNext/>
        <w:keepLines/>
        <w:rPr>
          <w:rFonts w:eastAsia="Arial Unicode MS"/>
          <w:color w:val="000000"/>
        </w:rPr>
      </w:pPr>
    </w:p>
    <w:p w:rsidR="009D3019" w:rsidRDefault="009D3019" w:rsidP="009D3019"/>
    <w:p w:rsidR="008279C7" w:rsidRPr="008A2F49" w:rsidRDefault="004423A9" w:rsidP="008A2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  <w:r>
        <w:rPr>
          <w:bCs/>
          <w:color w:val="auto"/>
          <w:kern w:val="0"/>
          <w:sz w:val="28"/>
          <w:szCs w:val="28"/>
        </w:rPr>
        <w:t>г.</w:t>
      </w:r>
      <w:r w:rsidR="007375A8">
        <w:rPr>
          <w:bCs/>
          <w:color w:val="auto"/>
          <w:kern w:val="0"/>
          <w:sz w:val="28"/>
          <w:szCs w:val="28"/>
        </w:rPr>
        <w:t xml:space="preserve"> </w:t>
      </w:r>
      <w:r w:rsidR="0019053E" w:rsidRPr="0019053E">
        <w:rPr>
          <w:bCs/>
          <w:color w:val="auto"/>
          <w:kern w:val="0"/>
          <w:sz w:val="28"/>
          <w:szCs w:val="28"/>
        </w:rPr>
        <w:t xml:space="preserve">Махачкала 2025 г. </w:t>
      </w:r>
      <w:r w:rsidR="0019053E" w:rsidRPr="0019053E">
        <w:rPr>
          <w:b/>
          <w:color w:val="000000"/>
        </w:rPr>
        <w:t xml:space="preserve"> </w:t>
      </w:r>
    </w:p>
    <w:p w:rsidR="008279C7" w:rsidRDefault="00725B47" w:rsidP="00C45878">
      <w:pPr>
        <w:spacing w:after="0" w:line="259" w:lineRule="auto"/>
        <w:ind w:left="0" w:firstLine="0"/>
      </w:pPr>
      <w:r>
        <w:rPr>
          <w:color w:val="000000"/>
          <w:sz w:val="20"/>
        </w:rPr>
        <w:t xml:space="preserve"> </w:t>
      </w:r>
      <w:r w:rsidR="004423A9">
        <w:rPr>
          <w:color w:val="000000"/>
          <w:sz w:val="20"/>
        </w:rPr>
        <w:t xml:space="preserve">                                                                                       </w:t>
      </w:r>
      <w:r>
        <w:rPr>
          <w:b/>
          <w:color w:val="000000"/>
        </w:rPr>
        <w:t xml:space="preserve">ПАСПОРТ </w:t>
      </w:r>
    </w:p>
    <w:p w:rsidR="008279C7" w:rsidRDefault="00725B47">
      <w:pPr>
        <w:spacing w:after="36" w:line="248" w:lineRule="auto"/>
        <w:ind w:left="105" w:right="107"/>
        <w:jc w:val="center"/>
      </w:pPr>
      <w:r>
        <w:rPr>
          <w:b/>
          <w:color w:val="000000"/>
        </w:rPr>
        <w:t xml:space="preserve">ФОНДА ОЦЕНОЧНЫХ СРЕДСТВ ПО </w:t>
      </w:r>
      <w:r w:rsidR="00BC378C">
        <w:rPr>
          <w:b/>
          <w:color w:val="000000"/>
        </w:rPr>
        <w:t>ДИСЦИПЛИНЕ</w:t>
      </w:r>
      <w:r>
        <w:rPr>
          <w:b/>
          <w:color w:val="000000"/>
        </w:rPr>
        <w:t xml:space="preserve"> </w:t>
      </w:r>
    </w:p>
    <w:p w:rsidR="007B07EC" w:rsidRPr="001E19B7" w:rsidRDefault="007B07EC" w:rsidP="007B07E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eastAsia="Arial Unicode MS"/>
          <w:b/>
          <w:color w:val="000000"/>
        </w:rPr>
      </w:pPr>
      <w:r w:rsidRPr="00766DBF">
        <w:rPr>
          <w:rFonts w:eastAsia="Calibri"/>
          <w:sz w:val="28"/>
          <w:szCs w:val="28"/>
          <w:u w:val="single"/>
        </w:rPr>
        <w:lastRenderedPageBreak/>
        <w:t>ОП.</w:t>
      </w:r>
      <w:r>
        <w:rPr>
          <w:rFonts w:eastAsia="Calibri"/>
          <w:sz w:val="28"/>
          <w:szCs w:val="28"/>
          <w:u w:val="single"/>
        </w:rPr>
        <w:t>05.</w:t>
      </w:r>
      <w:r>
        <w:rPr>
          <w:sz w:val="28"/>
          <w:szCs w:val="28"/>
          <w:u w:val="single"/>
        </w:rPr>
        <w:t>Экономика организации</w:t>
      </w:r>
    </w:p>
    <w:p w:rsidR="00487840" w:rsidRPr="001E19B7" w:rsidRDefault="007B07EC" w:rsidP="00487840">
      <w:pPr>
        <w:keepNext/>
        <w:keepLines/>
        <w:spacing w:after="0" w:line="240" w:lineRule="auto"/>
        <w:outlineLvl w:val="3"/>
        <w:rPr>
          <w:rFonts w:eastAsia="Arial Unicode MS"/>
          <w:b/>
          <w:color w:val="000000"/>
        </w:rPr>
      </w:pPr>
      <w:r>
        <w:rPr>
          <w:rFonts w:eastAsia="Calibri"/>
          <w:b/>
          <w:sz w:val="28"/>
          <w:szCs w:val="28"/>
          <w:u w:val="single"/>
        </w:rPr>
        <w:t xml:space="preserve"> </w:t>
      </w:r>
    </w:p>
    <w:p w:rsidR="008279C7" w:rsidRDefault="008279C7" w:rsidP="008A6AB6">
      <w:pPr>
        <w:spacing w:after="0" w:line="259" w:lineRule="auto"/>
        <w:ind w:left="0" w:firstLine="0"/>
        <w:rPr>
          <w:b/>
          <w:color w:val="000000"/>
          <w:sz w:val="8"/>
        </w:rPr>
      </w:pPr>
    </w:p>
    <w:p w:rsidR="00F73535" w:rsidRDefault="008A6AB6">
      <w:pPr>
        <w:spacing w:after="0" w:line="259" w:lineRule="auto"/>
        <w:ind w:left="15" w:firstLine="0"/>
        <w:jc w:val="center"/>
        <w:rPr>
          <w:b/>
          <w:color w:val="000000"/>
          <w:sz w:val="8"/>
        </w:rPr>
      </w:pPr>
      <w:r>
        <w:rPr>
          <w:b/>
        </w:rPr>
        <w:t>Планируемые результаты освоения образовательной программы</w:t>
      </w:r>
    </w:p>
    <w:p w:rsidR="00CA7308" w:rsidRPr="00C4538D" w:rsidRDefault="00CA7308" w:rsidP="00C4538D">
      <w:pPr>
        <w:spacing w:after="0"/>
        <w:ind w:left="708"/>
        <w:jc w:val="both"/>
        <w:rPr>
          <w:b/>
        </w:rPr>
      </w:pPr>
      <w:r>
        <w:rPr>
          <w:b/>
        </w:rPr>
        <w:t xml:space="preserve"> Общие компетенции</w:t>
      </w:r>
    </w:p>
    <w:p w:rsidR="00CE2A00" w:rsidRDefault="00CE2A00" w:rsidP="00C37B74">
      <w:pPr>
        <w:spacing w:after="0" w:line="259" w:lineRule="auto"/>
        <w:ind w:left="15" w:firstLine="0"/>
        <w:rPr>
          <w:b/>
        </w:rPr>
      </w:pPr>
    </w:p>
    <w:tbl>
      <w:tblPr>
        <w:tblpPr w:leftFromText="180" w:rightFromText="180" w:bottomFromText="160" w:vertAnchor="text" w:tblpXSpec="center" w:tblpY="1"/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2"/>
        <w:gridCol w:w="5979"/>
      </w:tblGrid>
      <w:tr w:rsidR="00E974BB" w:rsidRPr="00E974BB" w:rsidTr="000A61D6">
        <w:trPr>
          <w:trHeight w:val="553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4BB" w:rsidRPr="00E974BB" w:rsidRDefault="00E974BB" w:rsidP="00E974BB">
            <w:pPr>
              <w:spacing w:after="0" w:line="240" w:lineRule="auto"/>
              <w:ind w:left="833" w:firstLine="0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jc w:val="center"/>
            </w:pPr>
            <w:r w:rsidRPr="00E974BB">
              <w:rPr>
                <w:b/>
              </w:rPr>
              <w:t>Формулировка компетенции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jc w:val="center"/>
              <w:rPr>
                <w:b/>
              </w:rPr>
            </w:pPr>
            <w:r w:rsidRPr="00E974BB">
              <w:rPr>
                <w:b/>
              </w:rPr>
              <w:t>Знания, умения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jc w:val="center"/>
            </w:pPr>
            <w:r w:rsidRPr="00E974BB">
              <w:t>ОК 01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70"/>
            </w:pPr>
            <w:r w:rsidRPr="00E974BB">
              <w:rPr>
                <w:rFonts w:eastAsia="Aptos"/>
                <w:color w:val="auto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</w:t>
            </w:r>
            <w:r w:rsidRPr="00E974BB">
              <w:t xml:space="preserve">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описывать значимость своей профессии (специальности)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сущность гражданско-патриотической позиции, общечеловеческих ценностей;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-10" w:firstLine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 - значимость профессиональной деятельности по профессии (специальности)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22"/>
              <w:jc w:val="center"/>
            </w:pPr>
            <w:r w:rsidRPr="00E974BB">
              <w:t>ОК 02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64"/>
              <w:rPr>
                <w:b/>
              </w:rPr>
            </w:pPr>
            <w:r w:rsidRPr="00E974BB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64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анализировать задачу и выделять её составные части;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64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составлять план действия; определять необходимые ресурсы;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64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владеть типовыми методами работы в профессиональной и смежных сферах;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 оценивать результат и последствия своих действий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типовые методы и способы выполнения профессиональных задач; </w:t>
            </w:r>
          </w:p>
        </w:tc>
      </w:tr>
      <w:tr w:rsidR="00E974BB" w:rsidRPr="00E974BB" w:rsidTr="000A61D6">
        <w:trPr>
          <w:trHeight w:val="576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- порядок оценки результатов решения задач профессиональной деятельности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22"/>
              <w:jc w:val="center"/>
            </w:pPr>
            <w:r w:rsidRPr="00E974BB">
              <w:t>ОК 03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анализировать задачу и/или проблему и выделять её составные части;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владеть актуальными методами работы в профессиональной и смежных сферах;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реализовывать составленный план;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-оценивать результат и последствия своих действий (самостоятельно или с помощью наставника)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основные источники информации и ресурсы для решения задач и проблем в профессиональном и/или социальном контексте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22"/>
              <w:jc w:val="center"/>
            </w:pPr>
            <w:r w:rsidRPr="00E974BB">
              <w:t>ОК 04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 w:rsidRPr="00E974BB">
              <w:rPr>
                <w:rFonts w:eastAsia="Aptos"/>
                <w:color w:val="auto"/>
                <w:lang w:eastAsia="en-US"/>
              </w:rPr>
              <w:lastRenderedPageBreak/>
              <w:t>задач, профессионального и личностного развития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  <w:spacing w:val="-4"/>
              </w:rPr>
              <w:lastRenderedPageBreak/>
              <w:t>Умения: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  <w:spacing w:val="-4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-определять задачи для поиска информации;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  <w:spacing w:val="-4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-определять необходимые источники информации;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rFonts w:eastAsia="Aptos"/>
                <w:color w:val="auto"/>
                <w:lang w:eastAsia="en-US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планировать процесс поиска;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rFonts w:eastAsia="Aptos"/>
                <w:color w:val="auto"/>
                <w:lang w:eastAsia="en-US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-структурировать получаемую информацию;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rFonts w:eastAsia="Aptos"/>
                <w:color w:val="auto"/>
                <w:lang w:eastAsia="en-US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 выделять наиболее значимое в перечне информации;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rFonts w:eastAsia="Aptos"/>
                <w:color w:val="auto"/>
                <w:lang w:eastAsia="en-US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-оценивать практическую значимость результатов </w:t>
            </w:r>
            <w:r w:rsidRPr="00E974BB">
              <w:rPr>
                <w:rFonts w:eastAsia="Aptos"/>
                <w:color w:val="auto"/>
                <w:lang w:eastAsia="en-US"/>
              </w:rPr>
              <w:lastRenderedPageBreak/>
              <w:t xml:space="preserve">поиска;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rFonts w:eastAsia="Aptos"/>
                <w:color w:val="auto"/>
                <w:lang w:eastAsia="en-US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-оформлять результаты поиска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  <w:spacing w:val="-4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номенклатуру информационных источников, применяемых в профессиональной деятельности;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приемы структурирования информации;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4BB" w:rsidRPr="00E974BB" w:rsidRDefault="00E974BB" w:rsidP="00E974BB">
            <w:pPr>
              <w:spacing w:line="240" w:lineRule="auto"/>
              <w:ind w:left="22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4BB" w:rsidRPr="00E974BB" w:rsidRDefault="00E974BB" w:rsidP="00E974BB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- формат оформления результатов поиска информации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22"/>
              <w:jc w:val="center"/>
            </w:pPr>
            <w:r w:rsidRPr="00E974BB">
              <w:t>ОК 05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-10" w:firstLine="0"/>
            </w:pPr>
            <w:r w:rsidRPr="00E974BB">
              <w:rPr>
                <w:rFonts w:eastAsia="Aptos"/>
                <w:color w:val="auto"/>
                <w:lang w:eastAsia="en-US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-применять средства информационных технологий для решения профессиональных задач;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rFonts w:eastAsia="Aptos"/>
                <w:color w:val="auto"/>
                <w:lang w:eastAsia="en-US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 использовать современное программное обеспечение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современные средства и устройства информатизации;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 порядок их применения и программное обеспечение в профессиональной деятельности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22"/>
              <w:jc w:val="center"/>
            </w:pPr>
            <w:r w:rsidRPr="00E974BB">
              <w:t>ОК 06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организовывать работу коллектива и команды;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 взаимодействовать с коллегами, руководством, клиентами в ходе профессиональной деятельности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психологические основы деятельности коллектива,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- психологические особенности личности;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- основы проектной деятельности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22"/>
              <w:jc w:val="center"/>
            </w:pPr>
            <w:r w:rsidRPr="00E974BB">
              <w:t>ОК 07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планировать деятельность подчиненных; - 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 осуществлять контроль при реализации поставленных профессиональных задач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-основы проектной деятельности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22"/>
              <w:jc w:val="center"/>
            </w:pPr>
            <w:r w:rsidRPr="00E974BB">
              <w:t>ОК 08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-определять и выстраивать траектории профессионального развития и самообразования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-возможные траектории профессионального развития и самообразования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22"/>
              <w:jc w:val="center"/>
            </w:pPr>
            <w:r w:rsidRPr="00E974BB">
              <w:t>ОК 09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rFonts w:eastAsia="Aptos"/>
                <w:color w:val="auto"/>
                <w:lang w:eastAsia="en-US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-выделять наиболее значимое в технологическом процессе для внесения корректировок при условиях частой смены технологий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-способность быстрой переориентации в условиях изменения технологического процесса</w:t>
            </w:r>
          </w:p>
        </w:tc>
      </w:tr>
    </w:tbl>
    <w:p w:rsidR="00E974BB" w:rsidRDefault="00E974BB" w:rsidP="00C37B74">
      <w:pPr>
        <w:spacing w:after="0" w:line="259" w:lineRule="auto"/>
        <w:ind w:left="15" w:firstLine="0"/>
        <w:rPr>
          <w:b/>
        </w:rPr>
      </w:pPr>
    </w:p>
    <w:p w:rsidR="00E974BB" w:rsidRDefault="00E974BB" w:rsidP="00C37B74">
      <w:pPr>
        <w:spacing w:after="0" w:line="259" w:lineRule="auto"/>
        <w:ind w:left="15" w:firstLine="0"/>
        <w:rPr>
          <w:b/>
        </w:rPr>
      </w:pPr>
    </w:p>
    <w:p w:rsidR="00E974BB" w:rsidRDefault="00E974BB" w:rsidP="00C37B74">
      <w:pPr>
        <w:spacing w:after="0" w:line="259" w:lineRule="auto"/>
        <w:ind w:left="15" w:firstLine="0"/>
        <w:rPr>
          <w:b/>
        </w:rPr>
      </w:pPr>
    </w:p>
    <w:p w:rsidR="00E974BB" w:rsidRDefault="00E974BB" w:rsidP="00C37B74">
      <w:pPr>
        <w:spacing w:after="0" w:line="259" w:lineRule="auto"/>
        <w:ind w:left="15" w:firstLine="0"/>
        <w:rPr>
          <w:b/>
        </w:rPr>
      </w:pPr>
    </w:p>
    <w:p w:rsidR="00F5059C" w:rsidRDefault="00F5059C" w:rsidP="00C37B74">
      <w:pPr>
        <w:spacing w:after="0" w:line="259" w:lineRule="auto"/>
        <w:ind w:left="15" w:firstLine="0"/>
        <w:rPr>
          <w:b/>
        </w:rPr>
      </w:pPr>
    </w:p>
    <w:p w:rsidR="00E974BB" w:rsidRPr="00E974BB" w:rsidRDefault="00E974BB" w:rsidP="00E974BB">
      <w:pPr>
        <w:spacing w:after="0" w:line="268" w:lineRule="auto"/>
        <w:ind w:firstLine="709"/>
        <w:jc w:val="both"/>
        <w:rPr>
          <w:b/>
        </w:rPr>
      </w:pPr>
      <w:r w:rsidRPr="00E974BB">
        <w:rPr>
          <w:b/>
        </w:rPr>
        <w:t>Профессиональные компетенции</w:t>
      </w: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1"/>
        <w:gridCol w:w="1843"/>
        <w:gridCol w:w="6721"/>
      </w:tblGrid>
      <w:tr w:rsidR="00E974BB" w:rsidRPr="00E974BB" w:rsidTr="000A61D6">
        <w:trPr>
          <w:jc w:val="center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t>Основные виды</w:t>
            </w:r>
          </w:p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lastRenderedPageBreak/>
              <w:t>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lastRenderedPageBreak/>
              <w:t xml:space="preserve">Код и </w:t>
            </w:r>
            <w:r w:rsidRPr="00E974BB">
              <w:lastRenderedPageBreak/>
              <w:t>наименование</w:t>
            </w:r>
          </w:p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t>компетенции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40" w:lineRule="auto"/>
              <w:ind w:left="0"/>
            </w:pPr>
            <w:r w:rsidRPr="00E974BB">
              <w:lastRenderedPageBreak/>
              <w:t>Показатели освоения компетенции</w:t>
            </w:r>
          </w:p>
        </w:tc>
      </w:tr>
      <w:tr w:rsidR="00E974BB" w:rsidRPr="00E974BB" w:rsidTr="000A61D6">
        <w:trPr>
          <w:trHeight w:val="286"/>
          <w:jc w:val="center"/>
        </w:trPr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line="240" w:lineRule="auto"/>
              <w:ind w:left="22"/>
            </w:pPr>
            <w:r w:rsidRPr="00E974BB">
              <w:rPr>
                <w:rFonts w:eastAsia="Aptos"/>
                <w:color w:val="auto"/>
                <w:lang w:eastAsia="en-US"/>
              </w:rPr>
              <w:t>Выполнение сборки, монтажа и демонтажа устройств, блоков и приборов различных видов радиоэлектронной техники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line="240" w:lineRule="auto"/>
              <w:ind w:left="22"/>
            </w:pPr>
            <w:r w:rsidRPr="00E974BB">
              <w:t>ПК1.1 Использовать технологии, техническое оснащение и оборудование для сборки и монтажа и демонтажа устройств, блоков и приборов различных видов радиоэлектронной техники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 xml:space="preserve">Навыки: </w:t>
            </w:r>
          </w:p>
        </w:tc>
      </w:tr>
      <w:tr w:rsidR="00E974BB" w:rsidRPr="00E974BB" w:rsidTr="000A61D6">
        <w:trPr>
          <w:trHeight w:val="56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2" w:after="0" w:line="240" w:lineRule="auto"/>
              <w:ind w:left="384"/>
              <w:rPr>
                <w:color w:val="auto"/>
                <w:kern w:val="0"/>
                <w:lang w:eastAsia="en-US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настройки и регулировки устройств и блоков различных видов радиоэлектронной техники; </w:t>
            </w:r>
          </w:p>
        </w:tc>
      </w:tr>
      <w:tr w:rsidR="00E974BB" w:rsidRPr="00E974BB" w:rsidTr="000A61D6">
        <w:trPr>
          <w:trHeight w:val="221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70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widowControl w:val="0"/>
              <w:numPr>
                <w:ilvl w:val="0"/>
                <w:numId w:val="2"/>
              </w:numPr>
              <w:tabs>
                <w:tab w:val="left" w:pos="242"/>
                <w:tab w:val="left" w:pos="526"/>
                <w:tab w:val="left" w:pos="951"/>
              </w:tabs>
              <w:autoSpaceDE w:val="0"/>
              <w:autoSpaceDN w:val="0"/>
              <w:spacing w:before="2" w:after="0" w:line="240" w:lineRule="auto"/>
              <w:ind w:left="242" w:right="175" w:hanging="242"/>
              <w:jc w:val="both"/>
              <w:rPr>
                <w:color w:val="auto"/>
                <w:kern w:val="0"/>
                <w:lang w:eastAsia="en-US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>читать схемы различных устройств радиоэлектронной техники, их отдельных узлов и каскадов;</w:t>
            </w:r>
          </w:p>
          <w:p w:rsidR="00E974BB" w:rsidRPr="00E974BB" w:rsidRDefault="00E974BB" w:rsidP="00E974BB">
            <w:pPr>
              <w:widowControl w:val="0"/>
              <w:numPr>
                <w:ilvl w:val="0"/>
                <w:numId w:val="2"/>
              </w:numPr>
              <w:tabs>
                <w:tab w:val="left" w:pos="242"/>
                <w:tab w:val="left" w:pos="526"/>
                <w:tab w:val="left" w:pos="951"/>
              </w:tabs>
              <w:autoSpaceDE w:val="0"/>
              <w:autoSpaceDN w:val="0"/>
              <w:spacing w:before="2" w:after="0" w:line="240" w:lineRule="auto"/>
              <w:ind w:left="242" w:right="175" w:hanging="242"/>
              <w:jc w:val="both"/>
              <w:rPr>
                <w:color w:val="auto"/>
                <w:kern w:val="0"/>
                <w:lang w:eastAsia="en-US"/>
              </w:rPr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выполнять радиотехнические расчеты различных электрических и электронных схем; </w:t>
            </w:r>
          </w:p>
        </w:tc>
      </w:tr>
      <w:tr w:rsidR="00E974BB" w:rsidRPr="00E974BB" w:rsidTr="000A61D6">
        <w:trPr>
          <w:trHeight w:val="293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1420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3"/>
              </w:numPr>
              <w:spacing w:after="0" w:line="240" w:lineRule="auto"/>
              <w:ind w:left="242" w:hanging="217"/>
              <w:jc w:val="both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назначение, устройство, принцип действия различных видов радиоэлектронной техники; </w:t>
            </w:r>
          </w:p>
          <w:p w:rsidR="00E974BB" w:rsidRPr="00E974BB" w:rsidRDefault="00E974BB" w:rsidP="00E974BB">
            <w:pPr>
              <w:numPr>
                <w:ilvl w:val="0"/>
                <w:numId w:val="3"/>
              </w:numPr>
              <w:spacing w:after="0" w:line="240" w:lineRule="auto"/>
              <w:ind w:left="242" w:hanging="217"/>
              <w:jc w:val="both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методы и средства измерения; </w:t>
            </w:r>
          </w:p>
          <w:p w:rsidR="00E974BB" w:rsidRPr="00E974BB" w:rsidRDefault="00E974BB" w:rsidP="00E974BB">
            <w:pPr>
              <w:numPr>
                <w:ilvl w:val="0"/>
                <w:numId w:val="3"/>
              </w:numPr>
              <w:spacing w:after="0" w:line="240" w:lineRule="auto"/>
              <w:ind w:left="242" w:hanging="217"/>
              <w:jc w:val="both"/>
            </w:pPr>
            <w:r w:rsidRPr="00E974BB">
              <w:rPr>
                <w:rFonts w:eastAsia="Aptos"/>
                <w:color w:val="auto"/>
                <w:lang w:eastAsia="en-US"/>
              </w:rPr>
              <w:t>назначение, устройство, принцип действия средств измерения</w:t>
            </w:r>
          </w:p>
        </w:tc>
      </w:tr>
      <w:tr w:rsidR="00E974BB" w:rsidRPr="00E974BB" w:rsidTr="000A61D6">
        <w:trPr>
          <w:trHeight w:val="158"/>
          <w:jc w:val="center"/>
        </w:trPr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4BB" w:rsidRPr="00E974BB" w:rsidRDefault="00E974BB" w:rsidP="00E974B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line="240" w:lineRule="auto"/>
              <w:ind w:left="88" w:firstLine="0"/>
            </w:pPr>
            <w:r w:rsidRPr="00E974BB">
              <w:t>ПК</w:t>
            </w:r>
            <w:r w:rsidRPr="00E974BB">
              <w:rPr>
                <w:spacing w:val="-1"/>
              </w:rPr>
              <w:t xml:space="preserve"> </w:t>
            </w:r>
            <w:r w:rsidRPr="00E974BB">
              <w:t>1.2.</w:t>
            </w:r>
          </w:p>
          <w:p w:rsidR="00E974BB" w:rsidRPr="00E974BB" w:rsidRDefault="00E974BB" w:rsidP="00E974BB">
            <w:pPr>
              <w:spacing w:line="240" w:lineRule="auto"/>
              <w:ind w:left="0" w:firstLine="0"/>
            </w:pPr>
            <w:r w:rsidRPr="00E974BB">
              <w:rPr>
                <w:rFonts w:eastAsia="Aptos"/>
                <w:color w:val="auto"/>
                <w:lang w:eastAsia="en-US"/>
              </w:rPr>
              <w:t>Эксплуатировать приборы различных видов радиоэлектронной техники для проведения сборочных, монтажных и демонтажных работ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 xml:space="preserve">Навыки: </w:t>
            </w:r>
          </w:p>
        </w:tc>
      </w:tr>
      <w:tr w:rsidR="00E974BB" w:rsidRPr="00E974BB" w:rsidTr="000A61D6">
        <w:trPr>
          <w:trHeight w:val="538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25"/>
              </w:numPr>
              <w:spacing w:after="0" w:line="268" w:lineRule="auto"/>
              <w:ind w:left="384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>проведения стандартных и сертифицированных испытаний устройств, блоков и приборов радиоэлектронной техники.</w:t>
            </w:r>
          </w:p>
        </w:tc>
      </w:tr>
      <w:tr w:rsidR="00E974BB" w:rsidRPr="00E974BB" w:rsidTr="000A61D6">
        <w:trPr>
          <w:trHeight w:val="178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1700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4"/>
              </w:numPr>
              <w:spacing w:after="0" w:line="240" w:lineRule="auto"/>
              <w:ind w:left="384"/>
              <w:contextualSpacing/>
              <w:jc w:val="both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проводить необходимые измерения; </w:t>
            </w:r>
          </w:p>
          <w:p w:rsidR="00E974BB" w:rsidRPr="00E974BB" w:rsidRDefault="00E974BB" w:rsidP="00E974BB">
            <w:pPr>
              <w:numPr>
                <w:ilvl w:val="0"/>
                <w:numId w:val="4"/>
              </w:numPr>
              <w:spacing w:after="0" w:line="240" w:lineRule="auto"/>
              <w:ind w:left="384"/>
              <w:contextualSpacing/>
              <w:jc w:val="both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 определять и устранять причины отказа устройств и блоков радиоэлектронной техники; </w:t>
            </w:r>
          </w:p>
          <w:p w:rsidR="00E974BB" w:rsidRPr="00E974BB" w:rsidRDefault="00E974BB" w:rsidP="00E974BB">
            <w:pPr>
              <w:numPr>
                <w:ilvl w:val="0"/>
                <w:numId w:val="4"/>
              </w:numPr>
              <w:spacing w:after="0" w:line="240" w:lineRule="auto"/>
              <w:ind w:left="384"/>
              <w:contextualSpacing/>
              <w:jc w:val="both"/>
            </w:pPr>
            <w:r w:rsidRPr="00E974BB">
              <w:rPr>
                <w:rFonts w:eastAsia="Aptos"/>
                <w:color w:val="auto"/>
                <w:lang w:eastAsia="en-US"/>
              </w:rPr>
              <w:t>осуществлять настройку и регулировку устройств и блоков радиоэлектронной техники согласно техническим условиям</w:t>
            </w:r>
          </w:p>
        </w:tc>
      </w:tr>
      <w:tr w:rsidR="00E974BB" w:rsidRPr="00E974BB" w:rsidTr="000A61D6">
        <w:trPr>
          <w:trHeight w:val="70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416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5"/>
              </w:numPr>
              <w:spacing w:after="0" w:line="240" w:lineRule="auto"/>
              <w:ind w:left="384"/>
              <w:contextualSpacing/>
              <w:jc w:val="both"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 методы диагностики и восстановления работоспособности устройств и блоков радиоэлектронной техники; </w:t>
            </w:r>
          </w:p>
          <w:p w:rsidR="00E974BB" w:rsidRPr="00E974BB" w:rsidRDefault="00E974BB" w:rsidP="00E974BB">
            <w:pPr>
              <w:numPr>
                <w:ilvl w:val="0"/>
                <w:numId w:val="5"/>
              </w:numPr>
              <w:spacing w:after="0" w:line="240" w:lineRule="auto"/>
              <w:ind w:left="384"/>
              <w:contextualSpacing/>
              <w:jc w:val="both"/>
            </w:pPr>
            <w:r w:rsidRPr="00E974BB">
              <w:rPr>
                <w:rFonts w:eastAsia="Aptos"/>
                <w:color w:val="auto"/>
                <w:lang w:eastAsia="en-US"/>
              </w:rPr>
              <w:t>технические условия и инструкции на настраиваемую и регулируемую радиоэлектронную технику;</w:t>
            </w:r>
          </w:p>
        </w:tc>
      </w:tr>
      <w:tr w:rsidR="00E974BB" w:rsidRPr="00E974BB" w:rsidTr="000A61D6">
        <w:trPr>
          <w:trHeight w:val="70"/>
          <w:jc w:val="center"/>
        </w:trPr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4BB" w:rsidRPr="00E974BB" w:rsidRDefault="00E974BB" w:rsidP="00E974B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spacing w:after="0" w:line="240" w:lineRule="auto"/>
              <w:ind w:left="0" w:firstLine="0"/>
            </w:pPr>
            <w:r w:rsidRPr="00E974BB">
              <w:rPr>
                <w:rFonts w:eastAsia="Aptos"/>
                <w:color w:val="auto"/>
                <w:lang w:eastAsia="en-US"/>
              </w:rPr>
              <w:t>ПК 1.3 Применять контрольноизмерительные приборы для проведения сборочных, монтажных и демонтажных работ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 xml:space="preserve">Навыки: </w:t>
            </w:r>
          </w:p>
        </w:tc>
      </w:tr>
      <w:tr w:rsidR="00E974BB" w:rsidRPr="00E974BB" w:rsidTr="000A61D6">
        <w:trPr>
          <w:trHeight w:val="544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26"/>
              </w:numPr>
              <w:spacing w:after="0" w:line="240" w:lineRule="auto"/>
              <w:ind w:left="384" w:hanging="284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>проведения стандартных и сертифицированных испытаний устройств, блоков и приборов радиоэлектронной техники.</w:t>
            </w:r>
          </w:p>
        </w:tc>
      </w:tr>
      <w:tr w:rsidR="00E974BB" w:rsidRPr="00E974BB" w:rsidTr="000A61D6">
        <w:trPr>
          <w:trHeight w:val="269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428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6"/>
              </w:numPr>
              <w:tabs>
                <w:tab w:val="left" w:pos="667"/>
              </w:tabs>
              <w:spacing w:after="0" w:line="240" w:lineRule="auto"/>
              <w:ind w:left="384" w:hanging="284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>осуществлять проверку характеристик и настроек приборов и устройств различных видов радиоэлектронной техники;</w:t>
            </w:r>
          </w:p>
          <w:p w:rsidR="00E974BB" w:rsidRPr="00E974BB" w:rsidRDefault="00E974BB" w:rsidP="00E974BB">
            <w:pPr>
              <w:numPr>
                <w:ilvl w:val="0"/>
                <w:numId w:val="6"/>
              </w:numPr>
              <w:tabs>
                <w:tab w:val="left" w:pos="667"/>
              </w:tabs>
              <w:spacing w:after="0" w:line="240" w:lineRule="auto"/>
              <w:ind w:left="384" w:hanging="284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проводить испытания различных видов радиоэлектронной техники; </w:t>
            </w:r>
          </w:p>
          <w:p w:rsidR="00E974BB" w:rsidRPr="00E974BB" w:rsidRDefault="00E974BB" w:rsidP="00E974BB">
            <w:pPr>
              <w:numPr>
                <w:ilvl w:val="0"/>
                <w:numId w:val="6"/>
              </w:numPr>
              <w:tabs>
                <w:tab w:val="left" w:pos="667"/>
              </w:tabs>
              <w:spacing w:after="0" w:line="240" w:lineRule="auto"/>
              <w:ind w:left="384" w:hanging="284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>подбирать и устанавливать оптимальные режимы работы различных видов радиоэлектронной техники.</w:t>
            </w:r>
          </w:p>
          <w:p w:rsidR="00E974BB" w:rsidRPr="00E974BB" w:rsidRDefault="00E974BB" w:rsidP="00E974BB">
            <w:pPr>
              <w:tabs>
                <w:tab w:val="left" w:pos="667"/>
              </w:tabs>
              <w:spacing w:after="0" w:line="240" w:lineRule="auto"/>
              <w:ind w:left="100" w:firstLine="0"/>
              <w:contextualSpacing/>
            </w:pPr>
          </w:p>
        </w:tc>
      </w:tr>
      <w:tr w:rsidR="00E974BB" w:rsidRPr="00E974BB" w:rsidTr="000A61D6">
        <w:trPr>
          <w:trHeight w:val="70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1912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7"/>
              </w:numPr>
              <w:spacing w:after="0" w:line="240" w:lineRule="auto"/>
              <w:ind w:left="242" w:hanging="242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методы настройки, регулировки различных видов радиоэлектронной техники; </w:t>
            </w:r>
          </w:p>
          <w:p w:rsidR="00E974BB" w:rsidRPr="00E974BB" w:rsidRDefault="00E974BB" w:rsidP="00E974BB">
            <w:pPr>
              <w:numPr>
                <w:ilvl w:val="0"/>
                <w:numId w:val="7"/>
              </w:numPr>
              <w:spacing w:after="0" w:line="240" w:lineRule="auto"/>
              <w:ind w:left="242" w:hanging="242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>технические характеристики электроизмерительных приборов и устройств;</w:t>
            </w:r>
          </w:p>
          <w:p w:rsidR="00E974BB" w:rsidRPr="00E974BB" w:rsidRDefault="00E974BB" w:rsidP="00E974BB">
            <w:pPr>
              <w:numPr>
                <w:ilvl w:val="0"/>
                <w:numId w:val="7"/>
              </w:numPr>
              <w:spacing w:after="0" w:line="240" w:lineRule="auto"/>
              <w:ind w:left="242" w:hanging="242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методы и средства их проверки; </w:t>
            </w:r>
          </w:p>
          <w:p w:rsidR="00E974BB" w:rsidRPr="00E974BB" w:rsidRDefault="00E974BB" w:rsidP="00E974BB">
            <w:pPr>
              <w:numPr>
                <w:ilvl w:val="0"/>
                <w:numId w:val="7"/>
              </w:numPr>
              <w:spacing w:after="0" w:line="240" w:lineRule="auto"/>
              <w:ind w:left="242" w:hanging="242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>виды испытаний, их классификацию;</w:t>
            </w:r>
          </w:p>
          <w:p w:rsidR="00E974BB" w:rsidRPr="00E974BB" w:rsidRDefault="00E974BB" w:rsidP="00E974BB">
            <w:pPr>
              <w:numPr>
                <w:ilvl w:val="0"/>
                <w:numId w:val="7"/>
              </w:numPr>
              <w:spacing w:after="0" w:line="240" w:lineRule="auto"/>
              <w:ind w:left="242" w:hanging="242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 методы и технологию проведения испытаний различных видов радиоэлектронной техники.</w:t>
            </w:r>
          </w:p>
        </w:tc>
      </w:tr>
      <w:tr w:rsidR="00E974BB" w:rsidRPr="00E974BB" w:rsidTr="000A61D6">
        <w:trPr>
          <w:trHeight w:val="286"/>
          <w:jc w:val="center"/>
        </w:trPr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0A61D6" w:rsidP="00E974BB">
            <w:pPr>
              <w:spacing w:after="0" w:line="240" w:lineRule="auto"/>
              <w:ind w:left="0"/>
            </w:pPr>
            <w:r>
              <w:t>Проведение диагностики и ремонта различных видов радиоэлектрон ной техники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0A61D6" w:rsidP="00E974BB">
            <w:pPr>
              <w:spacing w:after="0" w:line="240" w:lineRule="auto"/>
              <w:ind w:left="0"/>
            </w:pPr>
            <w:r>
              <w:t xml:space="preserve"> </w:t>
            </w:r>
            <w:r w:rsidR="00E974BB" w:rsidRPr="00E974BB">
              <w:t xml:space="preserve"> </w:t>
            </w:r>
            <w:r>
              <w:t xml:space="preserve">ПК 3.3. Производить ремонт радиоэлектронного оборудования 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 xml:space="preserve">Навыки: </w:t>
            </w:r>
          </w:p>
        </w:tc>
      </w:tr>
      <w:tr w:rsidR="00E974BB" w:rsidRPr="00E974BB" w:rsidTr="000A61D6">
        <w:trPr>
          <w:trHeight w:val="649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28"/>
              </w:numPr>
              <w:spacing w:after="0" w:line="240" w:lineRule="auto"/>
              <w:ind w:left="384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настройки и регулировки устройств и блоков различных видов радиоэлектронной техники; </w:t>
            </w:r>
          </w:p>
        </w:tc>
      </w:tr>
      <w:tr w:rsidR="00E974BB" w:rsidRPr="00E974BB" w:rsidTr="000A61D6">
        <w:trPr>
          <w:trHeight w:val="293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>Умения:</w:t>
            </w:r>
          </w:p>
        </w:tc>
      </w:tr>
      <w:tr w:rsidR="00E974BB" w:rsidRPr="00E974BB" w:rsidTr="000A61D6">
        <w:trPr>
          <w:trHeight w:val="864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13"/>
              </w:numPr>
              <w:spacing w:after="0" w:line="240" w:lineRule="auto"/>
              <w:ind w:left="384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читать схемы различных устройств радиоэлектронной техники, их отдельных узлов и каскадов; </w:t>
            </w:r>
          </w:p>
        </w:tc>
      </w:tr>
      <w:tr w:rsidR="00E974BB" w:rsidRPr="00E974BB" w:rsidTr="000A61D6">
        <w:trPr>
          <w:trHeight w:val="70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6532E2" w:rsidRDefault="00E974BB" w:rsidP="00E974BB">
            <w:pPr>
              <w:spacing w:after="0" w:line="240" w:lineRule="auto"/>
              <w:ind w:left="0"/>
              <w:rPr>
                <w:b/>
              </w:rPr>
            </w:pPr>
            <w:r w:rsidRPr="006532E2">
              <w:rPr>
                <w:b/>
              </w:rPr>
              <w:t>Знания:</w:t>
            </w:r>
          </w:p>
        </w:tc>
      </w:tr>
      <w:tr w:rsidR="00E974BB" w:rsidRPr="00E974BB" w:rsidTr="000A61D6">
        <w:trPr>
          <w:trHeight w:val="1360"/>
          <w:jc w:val="center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4BB" w:rsidRPr="00E974BB" w:rsidRDefault="00E974BB" w:rsidP="00E974BB">
            <w:pPr>
              <w:spacing w:after="0" w:line="276" w:lineRule="auto"/>
              <w:ind w:left="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4BB" w:rsidRPr="00E974BB" w:rsidRDefault="00E974BB" w:rsidP="00E974BB">
            <w:pPr>
              <w:numPr>
                <w:ilvl w:val="0"/>
                <w:numId w:val="12"/>
              </w:numPr>
              <w:tabs>
                <w:tab w:val="left" w:pos="667"/>
                <w:tab w:val="left" w:pos="809"/>
              </w:tabs>
              <w:spacing w:after="0" w:line="240" w:lineRule="auto"/>
              <w:ind w:left="384"/>
              <w:contextualSpacing/>
            </w:pPr>
            <w:r w:rsidRPr="00E974BB">
              <w:rPr>
                <w:rFonts w:eastAsia="Aptos"/>
                <w:color w:val="auto"/>
                <w:lang w:eastAsia="en-US"/>
              </w:rPr>
              <w:t xml:space="preserve">назначение, устройство, принцип действия различных видов радиоэлектронной техники; - методы и средства измерения; - назначение, устройство, принцип действия средств измерения; </w:t>
            </w:r>
          </w:p>
        </w:tc>
      </w:tr>
    </w:tbl>
    <w:p w:rsidR="00E03863" w:rsidRDefault="00E03863" w:rsidP="00F5059C">
      <w:pPr>
        <w:spacing w:after="12" w:line="248" w:lineRule="auto"/>
        <w:ind w:left="105" w:right="109"/>
        <w:jc w:val="center"/>
        <w:rPr>
          <w:b/>
          <w:color w:val="000000"/>
        </w:rPr>
      </w:pPr>
    </w:p>
    <w:p w:rsidR="00F5059C" w:rsidRDefault="00F5059C" w:rsidP="00F5059C">
      <w:pPr>
        <w:spacing w:after="12" w:line="248" w:lineRule="auto"/>
        <w:ind w:left="105" w:right="109"/>
        <w:jc w:val="center"/>
      </w:pPr>
      <w:r>
        <w:rPr>
          <w:b/>
          <w:color w:val="000000"/>
        </w:rPr>
        <w:t xml:space="preserve">ПРИМЕРНЫЙ ПЕРЕЧЕНЬ ОЦЕНОЧНЫХ СРЕДСТВ </w:t>
      </w:r>
    </w:p>
    <w:p w:rsidR="00F5059C" w:rsidRDefault="00F5059C" w:rsidP="00F5059C">
      <w:pPr>
        <w:spacing w:after="0" w:line="259" w:lineRule="auto"/>
        <w:ind w:left="15" w:firstLine="0"/>
        <w:jc w:val="center"/>
      </w:pPr>
    </w:p>
    <w:tbl>
      <w:tblPr>
        <w:tblStyle w:val="a3"/>
        <w:tblW w:w="10350" w:type="dxa"/>
        <w:tblInd w:w="-5" w:type="dxa"/>
        <w:tblLook w:val="04A0" w:firstRow="1" w:lastRow="0" w:firstColumn="1" w:lastColumn="0" w:noHBand="0" w:noVBand="1"/>
      </w:tblPr>
      <w:tblGrid>
        <w:gridCol w:w="627"/>
        <w:gridCol w:w="4392"/>
        <w:gridCol w:w="1967"/>
        <w:gridCol w:w="1711"/>
        <w:gridCol w:w="1653"/>
      </w:tblGrid>
      <w:tr w:rsidR="00F5059C" w:rsidTr="000A61D6">
        <w:tc>
          <w:tcPr>
            <w:tcW w:w="627" w:type="dxa"/>
            <w:vAlign w:val="center"/>
          </w:tcPr>
          <w:p w:rsidR="00F5059C" w:rsidRDefault="00F5059C" w:rsidP="000A61D6">
            <w:pPr>
              <w:spacing w:after="14" w:line="259" w:lineRule="auto"/>
              <w:ind w:left="0" w:firstLine="0"/>
            </w:pP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sz w:val="22"/>
              </w:rPr>
              <w:t xml:space="preserve">№ </w:t>
            </w:r>
          </w:p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п/п </w:t>
            </w:r>
          </w:p>
        </w:tc>
        <w:tc>
          <w:tcPr>
            <w:tcW w:w="4392" w:type="dxa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Контролируемые разделы (темы) дисциплины</w:t>
            </w:r>
          </w:p>
        </w:tc>
        <w:tc>
          <w:tcPr>
            <w:tcW w:w="1967" w:type="dxa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Код контролируемой компетенции</w:t>
            </w:r>
          </w:p>
        </w:tc>
        <w:tc>
          <w:tcPr>
            <w:tcW w:w="3364" w:type="dxa"/>
            <w:gridSpan w:val="2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Наименование оценочного средства</w:t>
            </w:r>
          </w:p>
        </w:tc>
      </w:tr>
      <w:tr w:rsidR="00F5059C" w:rsidTr="000A61D6">
        <w:tc>
          <w:tcPr>
            <w:tcW w:w="10350" w:type="dxa"/>
            <w:gridSpan w:val="5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Семестр 7</w:t>
            </w:r>
          </w:p>
        </w:tc>
      </w:tr>
      <w:tr w:rsidR="00F5059C" w:rsidTr="000A61D6">
        <w:tc>
          <w:tcPr>
            <w:tcW w:w="627" w:type="dxa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1. </w:t>
            </w:r>
          </w:p>
        </w:tc>
        <w:tc>
          <w:tcPr>
            <w:tcW w:w="4392" w:type="dxa"/>
          </w:tcPr>
          <w:p w:rsidR="00F5059C" w:rsidRPr="00487840" w:rsidRDefault="00F5059C" w:rsidP="000A61D6">
            <w:pPr>
              <w:spacing w:after="4" w:line="248" w:lineRule="auto"/>
              <w:ind w:left="0" w:right="95" w:firstLine="0"/>
              <w:rPr>
                <w:color w:val="000000"/>
              </w:rPr>
            </w:pPr>
            <w:r>
              <w:rPr>
                <w:bCs/>
              </w:rPr>
              <w:t xml:space="preserve"> </w:t>
            </w:r>
            <w:r w:rsidRPr="00487840">
              <w:rPr>
                <w:bCs/>
              </w:rPr>
              <w:t>Раздел 2</w:t>
            </w:r>
            <w:r>
              <w:rPr>
                <w:bCs/>
              </w:rPr>
              <w:t>.</w:t>
            </w:r>
            <w:r w:rsidRPr="00C37B74">
              <w:t>Материально – техническая база организации.</w:t>
            </w:r>
          </w:p>
        </w:tc>
        <w:tc>
          <w:tcPr>
            <w:tcW w:w="1967" w:type="dxa"/>
            <w:vMerge w:val="restart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 1-9, ПК 1.1-1.3, 3.3</w:t>
            </w:r>
          </w:p>
          <w:p w:rsidR="00F5059C" w:rsidRPr="00487840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FF0000"/>
              </w:rPr>
            </w:pP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11" w:type="dxa"/>
            <w:vMerge w:val="restart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>Зачет</w:t>
            </w:r>
          </w:p>
        </w:tc>
        <w:tc>
          <w:tcPr>
            <w:tcW w:w="1653" w:type="dxa"/>
          </w:tcPr>
          <w:p w:rsidR="00F5059C" w:rsidRPr="00F73535" w:rsidRDefault="00F5059C" w:rsidP="000A61D6">
            <w:pPr>
              <w:spacing w:after="4" w:line="248" w:lineRule="auto"/>
              <w:ind w:left="0" w:right="95" w:firstLine="0"/>
              <w:jc w:val="center"/>
              <w:rPr>
                <w:color w:val="000000"/>
              </w:rPr>
            </w:pPr>
            <w:r w:rsidRPr="00F73535">
              <w:rPr>
                <w:color w:val="000000"/>
              </w:rPr>
              <w:t>1-я рубежная аттестация</w:t>
            </w:r>
          </w:p>
        </w:tc>
      </w:tr>
      <w:tr w:rsidR="00F5059C" w:rsidTr="000A61D6">
        <w:tc>
          <w:tcPr>
            <w:tcW w:w="627" w:type="dxa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2. </w:t>
            </w:r>
          </w:p>
        </w:tc>
        <w:tc>
          <w:tcPr>
            <w:tcW w:w="4392" w:type="dxa"/>
          </w:tcPr>
          <w:p w:rsidR="00F5059C" w:rsidRPr="00487840" w:rsidRDefault="00F5059C" w:rsidP="000A61D6">
            <w:pPr>
              <w:spacing w:after="4" w:line="248" w:lineRule="auto"/>
              <w:ind w:left="0" w:right="95" w:firstLine="0"/>
              <w:rPr>
                <w:color w:val="000000"/>
              </w:rPr>
            </w:pPr>
            <w:r w:rsidRPr="00C37B74">
              <w:rPr>
                <w:rFonts w:eastAsia="Calibri"/>
              </w:rPr>
              <w:t>Раздел 3.   Ценов</w:t>
            </w:r>
            <w:r>
              <w:rPr>
                <w:rFonts w:eastAsia="Calibri"/>
              </w:rPr>
              <w:t xml:space="preserve">ые </w:t>
            </w:r>
            <w:r w:rsidRPr="00C37B74">
              <w:rPr>
                <w:rFonts w:eastAsia="Calibri"/>
              </w:rPr>
              <w:t>показатели деятельности организации</w:t>
            </w:r>
            <w:r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1967" w:type="dxa"/>
            <w:vMerge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711" w:type="dxa"/>
            <w:vMerge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653" w:type="dxa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</w:t>
            </w:r>
            <w:r w:rsidRPr="00F73535">
              <w:rPr>
                <w:color w:val="000000"/>
              </w:rPr>
              <w:t>-я рубежная аттестация</w:t>
            </w:r>
          </w:p>
        </w:tc>
      </w:tr>
      <w:tr w:rsidR="00F5059C" w:rsidTr="000A61D6">
        <w:tc>
          <w:tcPr>
            <w:tcW w:w="627" w:type="dxa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4392" w:type="dxa"/>
          </w:tcPr>
          <w:p w:rsidR="00F5059C" w:rsidRPr="005B240F" w:rsidRDefault="00F5059C" w:rsidP="000A61D6">
            <w:pPr>
              <w:spacing w:after="4" w:line="248" w:lineRule="auto"/>
              <w:ind w:left="0" w:right="95" w:firstLine="0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967" w:type="dxa"/>
            <w:vMerge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711" w:type="dxa"/>
            <w:vMerge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653" w:type="dxa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F5059C" w:rsidRDefault="00F5059C" w:rsidP="00F5059C">
      <w:pPr>
        <w:spacing w:after="4" w:line="248" w:lineRule="auto"/>
        <w:ind w:left="105" w:right="95"/>
        <w:jc w:val="center"/>
        <w:rPr>
          <w:b/>
          <w:color w:val="000000"/>
        </w:rPr>
      </w:pPr>
    </w:p>
    <w:p w:rsidR="00F5059C" w:rsidRDefault="00F5059C" w:rsidP="00F5059C">
      <w:pPr>
        <w:spacing w:after="4" w:line="248" w:lineRule="auto"/>
        <w:ind w:left="105" w:right="95"/>
        <w:jc w:val="center"/>
        <w:rPr>
          <w:b/>
          <w:color w:val="00000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40"/>
        <w:gridCol w:w="2479"/>
        <w:gridCol w:w="4111"/>
        <w:gridCol w:w="3123"/>
      </w:tblGrid>
      <w:tr w:rsidR="00F5059C" w:rsidTr="000A61D6">
        <w:tc>
          <w:tcPr>
            <w:tcW w:w="640" w:type="dxa"/>
            <w:vAlign w:val="center"/>
          </w:tcPr>
          <w:p w:rsidR="00F5059C" w:rsidRDefault="00F5059C" w:rsidP="000A61D6">
            <w:pPr>
              <w:spacing w:after="14" w:line="259" w:lineRule="auto"/>
              <w:ind w:left="202" w:firstLine="0"/>
            </w:pPr>
            <w:r>
              <w:rPr>
                <w:b/>
                <w:color w:val="000000"/>
                <w:sz w:val="22"/>
              </w:rPr>
              <w:t xml:space="preserve">№ </w:t>
            </w:r>
          </w:p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п/п </w:t>
            </w:r>
          </w:p>
        </w:tc>
        <w:tc>
          <w:tcPr>
            <w:tcW w:w="2479" w:type="dxa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Наименование оценочного средства </w:t>
            </w:r>
          </w:p>
        </w:tc>
        <w:tc>
          <w:tcPr>
            <w:tcW w:w="4111" w:type="dxa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Краткая характеристика оценочного средства </w:t>
            </w:r>
          </w:p>
        </w:tc>
        <w:tc>
          <w:tcPr>
            <w:tcW w:w="3123" w:type="dxa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Представление оценочного средства в фонде </w:t>
            </w:r>
          </w:p>
        </w:tc>
      </w:tr>
      <w:tr w:rsidR="00F5059C" w:rsidTr="000A61D6">
        <w:tc>
          <w:tcPr>
            <w:tcW w:w="640" w:type="dxa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1. </w:t>
            </w:r>
          </w:p>
        </w:tc>
        <w:tc>
          <w:tcPr>
            <w:tcW w:w="2479" w:type="dxa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i/>
                <w:color w:val="000000"/>
                <w:sz w:val="22"/>
              </w:rPr>
              <w:t xml:space="preserve">Рубежная аттестация </w:t>
            </w:r>
          </w:p>
        </w:tc>
        <w:tc>
          <w:tcPr>
            <w:tcW w:w="4111" w:type="dxa"/>
            <w:vAlign w:val="center"/>
          </w:tcPr>
          <w:p w:rsidR="00F5059C" w:rsidRPr="008A6AB6" w:rsidRDefault="00F5059C" w:rsidP="000A61D6">
            <w:pPr>
              <w:spacing w:after="0" w:line="277" w:lineRule="auto"/>
              <w:ind w:left="0" w:firstLine="0"/>
              <w:jc w:val="both"/>
            </w:pPr>
            <w:r>
              <w:rPr>
                <w:color w:val="000000"/>
              </w:rPr>
              <w:t xml:space="preserve">Средство контроля усвоения учебного </w:t>
            </w:r>
            <w:r>
              <w:rPr>
                <w:color w:val="000000"/>
                <w:sz w:val="22"/>
              </w:rPr>
              <w:t xml:space="preserve">материала виде </w:t>
            </w:r>
            <w:r>
              <w:rPr>
                <w:color w:val="000000"/>
              </w:rPr>
              <w:t xml:space="preserve">тестирования обучающихся. </w:t>
            </w:r>
          </w:p>
        </w:tc>
        <w:tc>
          <w:tcPr>
            <w:tcW w:w="3123" w:type="dxa"/>
          </w:tcPr>
          <w:p w:rsidR="00F5059C" w:rsidRDefault="00F5059C" w:rsidP="000A61D6">
            <w:pPr>
              <w:spacing w:after="46" w:line="232" w:lineRule="auto"/>
              <w:ind w:left="0" w:firstLine="0"/>
            </w:pPr>
            <w:r>
              <w:rPr>
                <w:color w:val="000000"/>
              </w:rPr>
              <w:t xml:space="preserve">Контрольная работа по  вариантам к аттестациям </w:t>
            </w:r>
          </w:p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 </w:t>
            </w:r>
          </w:p>
        </w:tc>
      </w:tr>
      <w:tr w:rsidR="00F5059C" w:rsidTr="000A61D6">
        <w:tc>
          <w:tcPr>
            <w:tcW w:w="640" w:type="dxa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2. </w:t>
            </w:r>
          </w:p>
        </w:tc>
        <w:tc>
          <w:tcPr>
            <w:tcW w:w="2479" w:type="dxa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Зачет</w:t>
            </w:r>
          </w:p>
        </w:tc>
        <w:tc>
          <w:tcPr>
            <w:tcW w:w="4111" w:type="dxa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hanging="105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 Итоговая форма оценки знаний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23" w:type="dxa"/>
            <w:vAlign w:val="center"/>
          </w:tcPr>
          <w:p w:rsidR="00F5059C" w:rsidRDefault="00F5059C" w:rsidP="000A61D6">
            <w:pPr>
              <w:spacing w:after="4" w:line="248" w:lineRule="auto"/>
              <w:ind w:left="0" w:right="95" w:firstLine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Зачетные вопросы,задачи</w:t>
            </w:r>
          </w:p>
        </w:tc>
      </w:tr>
    </w:tbl>
    <w:p w:rsidR="00F5059C" w:rsidRDefault="00F5059C" w:rsidP="00F5059C">
      <w:pPr>
        <w:spacing w:after="4" w:line="248" w:lineRule="auto"/>
        <w:ind w:left="105" w:right="95"/>
        <w:jc w:val="center"/>
        <w:rPr>
          <w:b/>
          <w:color w:val="000000"/>
        </w:rPr>
      </w:pPr>
    </w:p>
    <w:p w:rsidR="00231075" w:rsidRDefault="00231075" w:rsidP="00364F7E">
      <w:pPr>
        <w:pStyle w:val="1"/>
        <w:spacing w:after="192"/>
        <w:ind w:right="9"/>
        <w:rPr>
          <w:i/>
          <w:color w:val="000000"/>
        </w:rPr>
      </w:pPr>
    </w:p>
    <w:p w:rsidR="00364F7E" w:rsidRDefault="00364F7E" w:rsidP="00364F7E">
      <w:pPr>
        <w:pStyle w:val="1"/>
        <w:spacing w:after="192"/>
        <w:ind w:right="9"/>
      </w:pPr>
      <w:r>
        <w:rPr>
          <w:i/>
          <w:color w:val="000000"/>
        </w:rPr>
        <w:t xml:space="preserve">Образец билета к 1-й рубежной аттестации  </w:t>
      </w:r>
    </w:p>
    <w:p w:rsidR="00C37B74" w:rsidRPr="001E19B7" w:rsidRDefault="00364F7E" w:rsidP="00C37B7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eastAsia="Arial Unicode MS"/>
          <w:b/>
          <w:color w:val="000000"/>
        </w:rPr>
      </w:pPr>
      <w:r>
        <w:rPr>
          <w:b/>
          <w:color w:val="000000"/>
        </w:rPr>
        <w:t xml:space="preserve">по дисциплине </w:t>
      </w:r>
      <w:r w:rsidR="00C37B74" w:rsidRPr="00766DBF">
        <w:rPr>
          <w:rFonts w:eastAsia="Calibri"/>
          <w:sz w:val="28"/>
          <w:szCs w:val="28"/>
          <w:u w:val="single"/>
        </w:rPr>
        <w:t>ОП.</w:t>
      </w:r>
      <w:r w:rsidR="00C37B74">
        <w:rPr>
          <w:rFonts w:eastAsia="Calibri"/>
          <w:sz w:val="28"/>
          <w:szCs w:val="28"/>
          <w:u w:val="single"/>
        </w:rPr>
        <w:t>05.</w:t>
      </w:r>
      <w:r w:rsidR="00C37B74">
        <w:rPr>
          <w:sz w:val="28"/>
          <w:szCs w:val="28"/>
          <w:u w:val="single"/>
        </w:rPr>
        <w:t>Экономика организации</w:t>
      </w:r>
    </w:p>
    <w:p w:rsidR="00364F7E" w:rsidRPr="008414B5" w:rsidRDefault="00364F7E" w:rsidP="00C37B7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eastAsia="Arial Unicode MS"/>
          <w:b/>
          <w:color w:val="000000"/>
          <w:kern w:val="0"/>
        </w:rPr>
      </w:pPr>
    </w:p>
    <w:p w:rsidR="00364F7E" w:rsidRDefault="00364F7E" w:rsidP="00364F7E">
      <w:pPr>
        <w:spacing w:after="36" w:line="248" w:lineRule="auto"/>
        <w:ind w:left="105" w:right="95"/>
        <w:jc w:val="center"/>
      </w:pPr>
      <w:r>
        <w:rPr>
          <w:b/>
          <w:color w:val="000000"/>
        </w:rPr>
        <w:t xml:space="preserve"> I-аттестация </w:t>
      </w:r>
    </w:p>
    <w:p w:rsidR="00364F7E" w:rsidRDefault="00364F7E" w:rsidP="00364F7E">
      <w:pPr>
        <w:pStyle w:val="1"/>
        <w:spacing w:after="0" w:line="240" w:lineRule="auto"/>
      </w:pPr>
    </w:p>
    <w:p w:rsidR="00364F7E" w:rsidRPr="00735622" w:rsidRDefault="00364F7E" w:rsidP="00364F7E">
      <w:pPr>
        <w:jc w:val="center"/>
        <w:rPr>
          <w:b/>
          <w:szCs w:val="28"/>
        </w:rPr>
      </w:pPr>
      <w:r w:rsidRPr="00735622">
        <w:rPr>
          <w:b/>
          <w:szCs w:val="28"/>
        </w:rPr>
        <w:t>Вариант № 1</w:t>
      </w:r>
    </w:p>
    <w:p w:rsidR="00364F7E" w:rsidRDefault="00364F7E" w:rsidP="00364F7E">
      <w:pPr>
        <w:jc w:val="center"/>
        <w:rPr>
          <w:b/>
          <w:sz w:val="28"/>
          <w:szCs w:val="28"/>
        </w:rPr>
      </w:pPr>
    </w:p>
    <w:p w:rsidR="00C37B74" w:rsidRDefault="00C37B74" w:rsidP="00C37B74">
      <w:pPr>
        <w:spacing w:after="0" w:line="240" w:lineRule="auto"/>
        <w:ind w:hanging="22"/>
        <w:rPr>
          <w:b/>
        </w:rPr>
      </w:pPr>
      <w:r>
        <w:rPr>
          <w:b/>
        </w:rPr>
        <w:t>Тесты</w:t>
      </w:r>
    </w:p>
    <w:p w:rsidR="00C37B74" w:rsidRDefault="00C37B74" w:rsidP="00C37B74">
      <w:pPr>
        <w:spacing w:after="0" w:line="240" w:lineRule="auto"/>
        <w:ind w:left="0" w:firstLine="0"/>
        <w:rPr>
          <w:rFonts w:eastAsiaTheme="minorHAnsi"/>
          <w:b/>
          <w:u w:val="single"/>
          <w:lang w:eastAsia="en-US"/>
        </w:rPr>
      </w:pPr>
      <w:r>
        <w:rPr>
          <w:b/>
          <w:u w:val="single"/>
        </w:rPr>
        <w:t xml:space="preserve">1. Общественное  производство представляет собой:    </w:t>
      </w:r>
    </w:p>
    <w:p w:rsidR="00C37B74" w:rsidRDefault="00C37B74" w:rsidP="00C37B74">
      <w:pPr>
        <w:spacing w:after="0" w:line="240" w:lineRule="auto"/>
        <w:ind w:left="0" w:firstLine="0"/>
      </w:pPr>
      <w:r>
        <w:t>а)  процесс производства нематериальных благ и услуг</w:t>
      </w:r>
    </w:p>
    <w:p w:rsidR="00C37B74" w:rsidRDefault="00C37B74" w:rsidP="00C37B74">
      <w:pPr>
        <w:spacing w:after="0" w:line="240" w:lineRule="auto"/>
        <w:ind w:left="23" w:hanging="23"/>
      </w:pPr>
      <w:r>
        <w:t>б) процесс производства  материальных  и нематериальных благ и услуг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t>в)  процесс производства  материальных  благ и услуг</w:t>
      </w:r>
      <w:r>
        <w:rPr>
          <w:b/>
          <w:u w:val="single"/>
        </w:rPr>
        <w:t xml:space="preserve"> 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 xml:space="preserve">2.  Микроэкономика  рассматривает :   </w:t>
      </w:r>
    </w:p>
    <w:p w:rsidR="00C37B74" w:rsidRDefault="00C37B74" w:rsidP="00C37B74">
      <w:pPr>
        <w:spacing w:after="0" w:line="240" w:lineRule="auto"/>
        <w:ind w:left="23" w:hanging="23"/>
      </w:pPr>
      <w:r>
        <w:t>а)  инфляционные процессы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б)  налоговую политику  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 в) качество товара    </w:t>
      </w:r>
    </w:p>
    <w:p w:rsidR="00C37B74" w:rsidRDefault="00C37B74" w:rsidP="00C37B74">
      <w:pPr>
        <w:spacing w:after="0" w:line="240" w:lineRule="auto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0" w:firstLine="0"/>
        <w:rPr>
          <w:iCs/>
          <w:u w:val="single"/>
        </w:rPr>
      </w:pPr>
      <w:r>
        <w:rPr>
          <w:b/>
          <w:u w:val="single"/>
        </w:rPr>
        <w:t xml:space="preserve">3. </w:t>
      </w:r>
      <w:r>
        <w:rPr>
          <w:b/>
          <w:bCs/>
          <w:iCs/>
          <w:u w:val="single"/>
        </w:rPr>
        <w:t>Средства удовлетворения человеческих потребностей:</w:t>
      </w:r>
    </w:p>
    <w:p w:rsidR="00C37B74" w:rsidRDefault="00C37B74" w:rsidP="00C37B74">
      <w:pPr>
        <w:spacing w:after="0" w:line="240" w:lineRule="auto"/>
        <w:ind w:left="0" w:firstLine="0"/>
        <w:rPr>
          <w:rFonts w:eastAsiaTheme="minorHAnsi"/>
          <w:lang w:eastAsia="en-US"/>
        </w:rPr>
      </w:pPr>
      <w:r>
        <w:t xml:space="preserve"> а) ресурсы</w:t>
      </w:r>
    </w:p>
    <w:p w:rsidR="00C37B74" w:rsidRDefault="00C37B74" w:rsidP="00C37B74">
      <w:pPr>
        <w:spacing w:after="0" w:line="240" w:lineRule="auto"/>
        <w:ind w:left="0" w:firstLine="0"/>
      </w:pPr>
      <w:r>
        <w:t xml:space="preserve">б) </w:t>
      </w:r>
      <w:r>
        <w:rPr>
          <w:iCs/>
        </w:rPr>
        <w:t xml:space="preserve"> продукты                            </w:t>
      </w:r>
      <w:r>
        <w:t xml:space="preserve"> </w:t>
      </w:r>
    </w:p>
    <w:p w:rsidR="00C37B74" w:rsidRDefault="00C37B74" w:rsidP="00C37B74">
      <w:pPr>
        <w:spacing w:after="0" w:line="240" w:lineRule="auto"/>
        <w:ind w:left="0" w:firstLine="0"/>
        <w:rPr>
          <w:b/>
          <w:u w:val="single"/>
        </w:rPr>
      </w:pPr>
      <w:r>
        <w:t xml:space="preserve">в)  </w:t>
      </w:r>
      <w:r>
        <w:rPr>
          <w:iCs/>
        </w:rPr>
        <w:t>экономические блага                                              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4. Макроэкономика рассматривает:</w:t>
      </w:r>
    </w:p>
    <w:p w:rsidR="00C37B74" w:rsidRDefault="00C37B74" w:rsidP="00C37B74">
      <w:pPr>
        <w:spacing w:after="0" w:line="240" w:lineRule="auto"/>
        <w:ind w:left="23" w:hanging="23"/>
      </w:pPr>
      <w:r>
        <w:t>а) экономический рост</w:t>
      </w:r>
    </w:p>
    <w:p w:rsidR="00C37B74" w:rsidRDefault="00C37B74" w:rsidP="00C37B74">
      <w:pPr>
        <w:spacing w:after="0" w:line="240" w:lineRule="auto"/>
        <w:ind w:left="23" w:hanging="23"/>
      </w:pPr>
      <w:r>
        <w:t>б) спрос  на   рынке</w:t>
      </w:r>
    </w:p>
    <w:p w:rsidR="00C37B74" w:rsidRDefault="00C37B74" w:rsidP="00C37B74">
      <w:pPr>
        <w:spacing w:after="0" w:line="240" w:lineRule="auto"/>
        <w:ind w:left="23" w:hanging="23"/>
      </w:pPr>
      <w:r>
        <w:t>в) трудоёмкость изготовления работ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5.Основные средства представляют собой: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а) средства труда, полностью переносящие свою стоимость в готовую продукцию  </w:t>
      </w:r>
    </w:p>
    <w:p w:rsidR="00C37B74" w:rsidRDefault="00C37B74" w:rsidP="00C37B74">
      <w:pPr>
        <w:spacing w:after="0" w:line="240" w:lineRule="auto"/>
        <w:ind w:left="23" w:hanging="23"/>
      </w:pPr>
      <w:r>
        <w:t>б) средства труда,   переносящие свою стоимость в готовую продукцию    по мере износа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в)  средства труда,  не переносящие свою стоимость в готовую продукцию  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6. Первоначальная стоимость основных средств отражает:</w:t>
      </w:r>
    </w:p>
    <w:p w:rsidR="00C37B74" w:rsidRDefault="00C37B74" w:rsidP="00C37B74">
      <w:pPr>
        <w:spacing w:after="0" w:line="240" w:lineRule="auto"/>
        <w:ind w:left="23" w:hanging="23"/>
      </w:pPr>
      <w:r>
        <w:t>а)  стоимость приобретенного элемента   основных средств</w:t>
      </w:r>
    </w:p>
    <w:p w:rsidR="00C37B74" w:rsidRDefault="00C37B74" w:rsidP="00C37B74">
      <w:pPr>
        <w:spacing w:after="0" w:line="240" w:lineRule="auto"/>
        <w:ind w:left="23" w:hanging="23"/>
      </w:pPr>
      <w:r>
        <w:t>б)  стоимость     основных средств за вычетом износа</w:t>
      </w:r>
    </w:p>
    <w:p w:rsidR="00C37B74" w:rsidRDefault="00C37B74" w:rsidP="00C37B74">
      <w:pPr>
        <w:spacing w:after="0" w:line="240" w:lineRule="auto"/>
        <w:ind w:left="23" w:hanging="23"/>
      </w:pPr>
      <w:r>
        <w:t>в)  стоимость     основных средств за вычетом амортизации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7. Остаточная стоимость основных средств отражает: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а)  стоимость  основных средств,  перенесенная в продукцию    </w:t>
      </w:r>
    </w:p>
    <w:p w:rsidR="00C37B74" w:rsidRDefault="00C37B74" w:rsidP="00C37B74">
      <w:pPr>
        <w:spacing w:after="0" w:line="240" w:lineRule="auto"/>
        <w:ind w:left="23" w:hanging="23"/>
      </w:pPr>
      <w:r>
        <w:t>б) стоимость     основных средств за вычетом износа</w:t>
      </w:r>
    </w:p>
    <w:p w:rsidR="00C37B74" w:rsidRDefault="00C37B74" w:rsidP="00C37B74">
      <w:pPr>
        <w:spacing w:after="0" w:line="240" w:lineRule="auto"/>
        <w:ind w:left="23" w:hanging="23"/>
      </w:pPr>
      <w:r>
        <w:t>в)  стоимость восстановленных основных средств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 xml:space="preserve">8. Что отражает экономическая сущность  оборотных средств : 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а)  средства труда, полностью переносящие свою стоимость в готовую продукцию  </w:t>
      </w:r>
    </w:p>
    <w:p w:rsidR="00C37B74" w:rsidRDefault="00C37B74" w:rsidP="00C37B74">
      <w:pPr>
        <w:spacing w:after="0" w:line="240" w:lineRule="auto"/>
        <w:ind w:left="23" w:hanging="23"/>
      </w:pPr>
      <w:r>
        <w:t>б)  средства труда,   переносящие свою стоимость в готовую продукцию    по мере износа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в)  средства труда,  не переносящие свою стоимость в готовую продукцию </w:t>
      </w:r>
    </w:p>
    <w:p w:rsidR="00C37B74" w:rsidRDefault="00C37B74" w:rsidP="00C37B74">
      <w:pPr>
        <w:spacing w:after="0" w:line="240" w:lineRule="auto"/>
        <w:ind w:hanging="22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0" w:firstLine="0"/>
        <w:rPr>
          <w:b/>
          <w:u w:val="single"/>
        </w:rPr>
      </w:pPr>
      <w:r>
        <w:rPr>
          <w:b/>
          <w:u w:val="single"/>
        </w:rPr>
        <w:t xml:space="preserve">9.  Коэффициент оборачиваемости  оборотных средств   отражает:  </w:t>
      </w:r>
    </w:p>
    <w:p w:rsidR="00C37B74" w:rsidRDefault="00C37B74" w:rsidP="00C37B74">
      <w:pPr>
        <w:spacing w:after="0" w:line="240" w:lineRule="auto"/>
        <w:ind w:left="0" w:firstLine="0"/>
      </w:pPr>
      <w:r>
        <w:t>а) количество оборотов   оборотных средств   за определенный период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б)  продолжительность одного оборота в днях  </w:t>
      </w:r>
    </w:p>
    <w:p w:rsidR="00C37B74" w:rsidRDefault="00C37B74" w:rsidP="00C37B74">
      <w:pPr>
        <w:spacing w:after="0" w:line="240" w:lineRule="auto"/>
        <w:ind w:left="23" w:hanging="23"/>
      </w:pPr>
      <w:r>
        <w:t>в)  ненормируемые оборотные средства</w:t>
      </w:r>
    </w:p>
    <w:p w:rsidR="00C37B74" w:rsidRDefault="00C37B74" w:rsidP="00C37B74">
      <w:pPr>
        <w:spacing w:after="0" w:line="240" w:lineRule="auto"/>
        <w:ind w:hanging="22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142" w:firstLine="0"/>
        <w:rPr>
          <w:b/>
          <w:u w:val="single"/>
        </w:rPr>
      </w:pPr>
      <w:r>
        <w:rPr>
          <w:b/>
          <w:u w:val="single"/>
        </w:rPr>
        <w:t>10. Показатель , характеризующий  оснащенность работников  предприятия  основными производственными  фондами:</w:t>
      </w:r>
    </w:p>
    <w:p w:rsidR="00C37B74" w:rsidRDefault="00C37B74" w:rsidP="00C37B74">
      <w:pPr>
        <w:spacing w:after="0" w:line="240" w:lineRule="auto"/>
        <w:ind w:left="23" w:hanging="23"/>
      </w:pPr>
      <w:r>
        <w:t>а)  фондоемкость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б)   выработка  </w:t>
      </w:r>
    </w:p>
    <w:p w:rsidR="00C37B74" w:rsidRDefault="00C37B74" w:rsidP="00C37B74">
      <w:pPr>
        <w:spacing w:after="0" w:line="240" w:lineRule="auto"/>
        <w:ind w:left="23" w:hanging="23"/>
      </w:pPr>
      <w:r>
        <w:t>в)   фондовооружённость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Pr="00735622" w:rsidRDefault="00C37B74" w:rsidP="00033DAE">
      <w:pPr>
        <w:spacing w:after="36" w:line="248" w:lineRule="auto"/>
        <w:ind w:left="105" w:right="95"/>
        <w:jc w:val="center"/>
        <w:rPr>
          <w:b/>
          <w:szCs w:val="28"/>
        </w:rPr>
      </w:pPr>
      <w:r>
        <w:rPr>
          <w:rFonts w:eastAsia="Arial Unicode MS"/>
          <w:b/>
          <w:color w:val="000000"/>
          <w:kern w:val="0"/>
        </w:rPr>
        <w:lastRenderedPageBreak/>
        <w:t xml:space="preserve"> </w:t>
      </w:r>
      <w:r w:rsidRPr="00735622">
        <w:rPr>
          <w:b/>
          <w:szCs w:val="28"/>
        </w:rPr>
        <w:t xml:space="preserve">Вариант № </w:t>
      </w:r>
      <w:r>
        <w:rPr>
          <w:b/>
          <w:szCs w:val="28"/>
        </w:rPr>
        <w:t>2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 xml:space="preserve">1. Показатель ,  характеризующий  количество   произведенной   продукции  в  расчете </w:t>
      </w:r>
    </w:p>
    <w:p w:rsidR="00C37B74" w:rsidRDefault="00C37B74" w:rsidP="00C37B74">
      <w:pPr>
        <w:spacing w:after="0" w:line="240" w:lineRule="auto"/>
        <w:ind w:left="23" w:hanging="23"/>
      </w:pPr>
      <w:r>
        <w:rPr>
          <w:b/>
          <w:u w:val="single"/>
        </w:rPr>
        <w:t xml:space="preserve"> на   1рубль  основных  производственных фондов:</w:t>
      </w:r>
    </w:p>
    <w:p w:rsidR="00C37B74" w:rsidRDefault="00C37B74" w:rsidP="00033DAE">
      <w:pPr>
        <w:spacing w:after="0" w:line="240" w:lineRule="auto"/>
        <w:ind w:left="0" w:firstLine="0"/>
      </w:pPr>
      <w:r>
        <w:t xml:space="preserve"> а)  фондоотдача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б)   выработка  </w:t>
      </w:r>
    </w:p>
    <w:p w:rsidR="00C37B74" w:rsidRDefault="00C37B74" w:rsidP="00C37B74">
      <w:pPr>
        <w:spacing w:after="0" w:line="240" w:lineRule="auto"/>
        <w:ind w:left="23" w:hanging="23"/>
        <w:rPr>
          <w:b/>
        </w:rPr>
      </w:pPr>
      <w:r>
        <w:t>в)  трудоёмкость</w:t>
      </w:r>
      <w:r>
        <w:rPr>
          <w:b/>
        </w:rPr>
        <w:t xml:space="preserve">  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033DAE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2.</w:t>
      </w:r>
      <w:r w:rsidR="00C37B74">
        <w:rPr>
          <w:b/>
          <w:u w:val="single"/>
        </w:rPr>
        <w:t xml:space="preserve"> Форма оплаты труда  по установленным   расценкам  за единицу выполненных работ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а)  повременная   оплата труда </w:t>
      </w:r>
    </w:p>
    <w:p w:rsidR="00C37B74" w:rsidRDefault="00C37B74" w:rsidP="00C37B74">
      <w:pPr>
        <w:spacing w:after="0" w:line="240" w:lineRule="auto"/>
        <w:ind w:left="23" w:hanging="23"/>
      </w:pPr>
      <w:r>
        <w:t>б)  сдельная   оплата труда</w:t>
      </w:r>
    </w:p>
    <w:p w:rsidR="00C37B74" w:rsidRDefault="00C37B74" w:rsidP="00C37B74">
      <w:pPr>
        <w:spacing w:after="0" w:line="240" w:lineRule="auto"/>
        <w:ind w:left="23" w:hanging="23"/>
      </w:pPr>
      <w:r>
        <w:t>в)   номинальная оплата труда</w:t>
      </w:r>
    </w:p>
    <w:p w:rsidR="00C37B74" w:rsidRDefault="00C37B74" w:rsidP="00C37B74">
      <w:pPr>
        <w:spacing w:after="0" w:line="240" w:lineRule="auto"/>
        <w:ind w:left="23" w:hanging="23"/>
        <w:rPr>
          <w:b/>
        </w:rPr>
      </w:pPr>
      <w:r>
        <w:rPr>
          <w:b/>
          <w:u w:val="single"/>
        </w:rPr>
        <w:t xml:space="preserve"> 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3.Показатель , характеризующий   затраты труда на производство   продукции :</w:t>
      </w:r>
    </w:p>
    <w:p w:rsidR="00C37B74" w:rsidRDefault="00C37B74" w:rsidP="00C37B74">
      <w:pPr>
        <w:spacing w:after="0" w:line="240" w:lineRule="auto"/>
        <w:ind w:left="23" w:hanging="23"/>
      </w:pPr>
      <w:r>
        <w:t>а)  материалоёмкость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б)  выработка  </w:t>
      </w:r>
    </w:p>
    <w:p w:rsidR="00C37B74" w:rsidRDefault="00C37B74" w:rsidP="00C37B74">
      <w:pPr>
        <w:spacing w:after="0" w:line="240" w:lineRule="auto"/>
        <w:ind w:left="23" w:hanging="23"/>
        <w:rPr>
          <w:b/>
        </w:rPr>
      </w:pPr>
      <w:r>
        <w:t>в) трудоёмкость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4. Показатель , характеризующий  количество  продукции , произведенной в единицу рабочего   времени:</w:t>
      </w:r>
    </w:p>
    <w:p w:rsidR="00C37B74" w:rsidRDefault="00C37B74" w:rsidP="00033DAE">
      <w:pPr>
        <w:spacing w:after="0" w:line="240" w:lineRule="auto"/>
        <w:ind w:left="0" w:firstLine="0"/>
      </w:pPr>
      <w:r>
        <w:t>а)  материалоёмкость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б)  выработка  </w:t>
      </w:r>
    </w:p>
    <w:p w:rsidR="00C37B74" w:rsidRDefault="00C37B74" w:rsidP="00C37B74">
      <w:pPr>
        <w:spacing w:after="0" w:line="240" w:lineRule="auto"/>
        <w:ind w:left="23" w:hanging="23"/>
        <w:rPr>
          <w:b/>
        </w:rPr>
      </w:pPr>
      <w:r>
        <w:t>в) трудоёмкость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</w:pPr>
      <w:r>
        <w:rPr>
          <w:b/>
          <w:u w:val="single"/>
        </w:rPr>
        <w:t>5. Показатель , характеризующий   стоимость  основных  производственных  фондов в расчете   на    1рубль  реализованной   продукции:</w:t>
      </w:r>
    </w:p>
    <w:p w:rsidR="00C37B74" w:rsidRDefault="00C37B74" w:rsidP="00033DAE">
      <w:pPr>
        <w:spacing w:after="0" w:line="240" w:lineRule="auto"/>
        <w:ind w:left="0" w:firstLine="0"/>
      </w:pPr>
      <w:r>
        <w:t>а)  фондоотдача</w:t>
      </w:r>
    </w:p>
    <w:p w:rsidR="00C37B74" w:rsidRDefault="00C37B74" w:rsidP="00033DAE">
      <w:pPr>
        <w:spacing w:after="0" w:line="240" w:lineRule="auto"/>
        <w:ind w:left="0" w:firstLine="0"/>
      </w:pPr>
      <w:r>
        <w:t xml:space="preserve">б)   выработка  </w:t>
      </w:r>
    </w:p>
    <w:p w:rsidR="00C37B74" w:rsidRDefault="00C37B74" w:rsidP="00033DAE">
      <w:pPr>
        <w:spacing w:after="0" w:line="240" w:lineRule="auto"/>
        <w:ind w:left="0" w:firstLine="0"/>
      </w:pPr>
      <w:r>
        <w:t>в)  фондоемкость</w:t>
      </w:r>
    </w:p>
    <w:p w:rsidR="00033DAE" w:rsidRPr="00033DAE" w:rsidRDefault="00033DAE" w:rsidP="00033DAE">
      <w:pPr>
        <w:spacing w:after="0" w:line="240" w:lineRule="auto"/>
        <w:ind w:left="0" w:firstLine="0"/>
        <w:rPr>
          <w:b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6. Себестоимость  продукции  включает  в себя :</w:t>
      </w:r>
    </w:p>
    <w:p w:rsidR="00C37B74" w:rsidRDefault="00C37B74" w:rsidP="00C37B74">
      <w:pPr>
        <w:spacing w:after="0" w:line="240" w:lineRule="auto"/>
        <w:ind w:left="23" w:hanging="23"/>
      </w:pPr>
      <w:r>
        <w:rPr>
          <w:b/>
        </w:rPr>
        <w:t xml:space="preserve"> </w:t>
      </w:r>
      <w:r>
        <w:t>а)  коммерческие расходы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б)  цеховые расходы </w:t>
      </w:r>
    </w:p>
    <w:p w:rsidR="00C37B74" w:rsidRDefault="00C37B74" w:rsidP="00C37B74">
      <w:pPr>
        <w:spacing w:after="0" w:line="240" w:lineRule="auto"/>
        <w:ind w:left="23" w:hanging="23"/>
        <w:rPr>
          <w:b/>
        </w:rPr>
      </w:pPr>
      <w:r>
        <w:t>в)  совокупность всех затрат на производство и реализацию продукции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7.Структура экономики,  изучающая мировые экономические  отношения:</w:t>
      </w:r>
    </w:p>
    <w:p w:rsidR="00C37B74" w:rsidRDefault="00C37B74" w:rsidP="00C37B74">
      <w:pPr>
        <w:spacing w:after="0" w:line="240" w:lineRule="auto"/>
        <w:ind w:left="23" w:hanging="23"/>
      </w:pPr>
      <w:r>
        <w:rPr>
          <w:b/>
        </w:rPr>
        <w:t xml:space="preserve"> </w:t>
      </w:r>
      <w:r>
        <w:t>а) микроэкономика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б)  макроэкономика </w:t>
      </w:r>
    </w:p>
    <w:p w:rsidR="00C37B74" w:rsidRDefault="00C37B74" w:rsidP="00C37B74">
      <w:pPr>
        <w:spacing w:after="0" w:line="240" w:lineRule="auto"/>
        <w:ind w:left="23" w:hanging="23"/>
        <w:rPr>
          <w:b/>
        </w:rPr>
      </w:pPr>
      <w:r>
        <w:t>в)  интерэкономика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8. К  фактору «капитал»   относится :</w:t>
      </w:r>
    </w:p>
    <w:p w:rsidR="00C37B74" w:rsidRDefault="00C37B74" w:rsidP="00C37B74">
      <w:pPr>
        <w:spacing w:after="0" w:line="240" w:lineRule="auto"/>
        <w:ind w:left="23" w:hanging="23"/>
      </w:pPr>
      <w:r>
        <w:rPr>
          <w:b/>
        </w:rPr>
        <w:t xml:space="preserve"> </w:t>
      </w:r>
      <w:r>
        <w:t>а)  рабочая сила</w:t>
      </w:r>
    </w:p>
    <w:p w:rsidR="00C37B74" w:rsidRDefault="00C37B74" w:rsidP="00C37B74">
      <w:pPr>
        <w:spacing w:after="0" w:line="240" w:lineRule="auto"/>
        <w:ind w:left="23" w:hanging="23"/>
      </w:pPr>
      <w:r>
        <w:t xml:space="preserve">б)  оборудование </w:t>
      </w:r>
    </w:p>
    <w:p w:rsidR="00C37B74" w:rsidRDefault="00C37B74" w:rsidP="00C37B74">
      <w:pPr>
        <w:spacing w:after="0" w:line="240" w:lineRule="auto"/>
        <w:ind w:left="23" w:hanging="23"/>
        <w:rPr>
          <w:b/>
        </w:rPr>
      </w:pPr>
      <w:r>
        <w:t>в)  энергия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9. К объектам  собственности относятся:</w:t>
      </w:r>
    </w:p>
    <w:p w:rsidR="00C37B74" w:rsidRDefault="00C37B74" w:rsidP="00C37B74">
      <w:pPr>
        <w:spacing w:after="0" w:line="240" w:lineRule="auto"/>
        <w:ind w:left="23" w:hanging="23"/>
      </w:pPr>
      <w:r>
        <w:rPr>
          <w:b/>
        </w:rPr>
        <w:t xml:space="preserve"> </w:t>
      </w:r>
      <w:r>
        <w:t>а) физические лица</w:t>
      </w:r>
    </w:p>
    <w:p w:rsidR="00C37B74" w:rsidRDefault="00C37B74" w:rsidP="00C37B74">
      <w:pPr>
        <w:spacing w:after="0" w:line="240" w:lineRule="auto"/>
        <w:ind w:left="23" w:hanging="23"/>
      </w:pPr>
      <w:r>
        <w:t>б)  юридические лица</w:t>
      </w:r>
    </w:p>
    <w:p w:rsidR="00C37B74" w:rsidRDefault="00C37B74" w:rsidP="00C37B74">
      <w:pPr>
        <w:spacing w:after="0" w:line="240" w:lineRule="auto"/>
        <w:ind w:left="23" w:hanging="23"/>
        <w:rPr>
          <w:b/>
        </w:rPr>
      </w:pPr>
      <w:r>
        <w:t>в)  средства производства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033DAE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t>1</w:t>
      </w:r>
      <w:r w:rsidR="00C37B74">
        <w:rPr>
          <w:b/>
          <w:u w:val="single"/>
        </w:rPr>
        <w:t>0.   Субъектами рыночного  хозяйствования не являются :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</w:rPr>
        <w:t xml:space="preserve"> </w:t>
      </w:r>
      <w:r>
        <w:t xml:space="preserve">а) предприятие   </w:t>
      </w:r>
    </w:p>
    <w:p w:rsidR="00C37B74" w:rsidRDefault="00C37B74" w:rsidP="00C37B74">
      <w:pPr>
        <w:spacing w:after="0" w:line="240" w:lineRule="auto"/>
        <w:ind w:left="23" w:hanging="23"/>
      </w:pPr>
      <w:r>
        <w:t>б)  банк</w:t>
      </w:r>
    </w:p>
    <w:p w:rsidR="00C37B74" w:rsidRDefault="00C37B74" w:rsidP="00C37B74">
      <w:pPr>
        <w:spacing w:after="0" w:line="240" w:lineRule="auto"/>
        <w:ind w:left="23" w:hanging="23"/>
        <w:rPr>
          <w:b/>
        </w:rPr>
      </w:pPr>
      <w:r>
        <w:t>в)  продукт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  <w:r>
        <w:rPr>
          <w:b/>
          <w:u w:val="single"/>
        </w:rPr>
        <w:lastRenderedPageBreak/>
        <w:t xml:space="preserve"> </w:t>
      </w:r>
    </w:p>
    <w:p w:rsidR="00C37B74" w:rsidRDefault="00C37B74" w:rsidP="00C37B74">
      <w:pPr>
        <w:spacing w:after="0" w:line="240" w:lineRule="auto"/>
        <w:ind w:left="23" w:hanging="23"/>
        <w:rPr>
          <w:b/>
          <w:u w:val="single"/>
        </w:rPr>
      </w:pPr>
    </w:p>
    <w:p w:rsidR="00C37B74" w:rsidRDefault="00C37B74" w:rsidP="00C37B74">
      <w:pPr>
        <w:shd w:val="clear" w:color="auto" w:fill="FFFFFF"/>
        <w:spacing w:line="276" w:lineRule="auto"/>
        <w:ind w:left="22" w:hanging="2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 тестирования по дисциплине «Основы экономики» </w:t>
      </w:r>
    </w:p>
    <w:p w:rsidR="00C37B74" w:rsidRDefault="00C37B74" w:rsidP="00C37B74">
      <w:pPr>
        <w:shd w:val="clear" w:color="auto" w:fill="FFFFFF"/>
        <w:tabs>
          <w:tab w:val="left" w:pos="554"/>
        </w:tabs>
        <w:spacing w:line="240" w:lineRule="auto"/>
        <w:ind w:left="22" w:hanging="22"/>
        <w:rPr>
          <w:b/>
          <w:sz w:val="28"/>
          <w:szCs w:val="28"/>
        </w:rPr>
      </w:pP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3374"/>
        <w:gridCol w:w="3123"/>
      </w:tblGrid>
      <w:tr w:rsidR="00C37B74" w:rsidRPr="00C5388C" w:rsidTr="000A61D6">
        <w:trPr>
          <w:trHeight w:val="22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C5388C">
            <w:pPr>
              <w:tabs>
                <w:tab w:val="left" w:pos="554"/>
              </w:tabs>
              <w:spacing w:line="240" w:lineRule="auto"/>
              <w:rPr>
                <w:lang w:bidi="en-US"/>
              </w:rPr>
            </w:pPr>
            <w:r w:rsidRPr="00C5388C">
              <w:rPr>
                <w:lang w:bidi="en-US"/>
              </w:rPr>
              <w:t>1правильный ответ-1балл</w:t>
            </w:r>
            <w:r w:rsidR="00C5388C">
              <w:rPr>
                <w:lang w:bidi="en-US"/>
              </w:rPr>
              <w:t xml:space="preserve"> .</w:t>
            </w:r>
            <w:r w:rsidRPr="00C5388C">
              <w:rPr>
                <w:lang w:bidi="en-US"/>
              </w:rPr>
              <w:t xml:space="preserve">Всего </w:t>
            </w:r>
            <w:r w:rsidR="00033DAE" w:rsidRPr="00C5388C">
              <w:rPr>
                <w:lang w:bidi="en-US"/>
              </w:rPr>
              <w:t>10</w:t>
            </w:r>
            <w:r w:rsidRPr="00C5388C">
              <w:rPr>
                <w:lang w:bidi="en-US"/>
              </w:rPr>
              <w:t xml:space="preserve"> баллов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0A61D6">
            <w:pPr>
              <w:tabs>
                <w:tab w:val="left" w:pos="554"/>
              </w:tabs>
              <w:spacing w:line="240" w:lineRule="auto"/>
              <w:rPr>
                <w:lang w:val="en-US" w:bidi="en-US"/>
              </w:rPr>
            </w:pPr>
            <w:r w:rsidRPr="00C5388C">
              <w:rPr>
                <w:lang w:bidi="en-US"/>
              </w:rPr>
              <w:t xml:space="preserve">       </w:t>
            </w:r>
            <w:r w:rsidRPr="00C5388C">
              <w:rPr>
                <w:lang w:val="en-US" w:bidi="en-US"/>
              </w:rPr>
              <w:t>оценка</w:t>
            </w:r>
          </w:p>
        </w:tc>
      </w:tr>
      <w:tr w:rsidR="00C37B74" w:rsidRPr="00C5388C" w:rsidTr="000A61D6">
        <w:trPr>
          <w:trHeight w:val="42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0A61D6">
            <w:pPr>
              <w:tabs>
                <w:tab w:val="left" w:pos="554"/>
              </w:tabs>
              <w:spacing w:line="240" w:lineRule="auto"/>
              <w:rPr>
                <w:lang w:bidi="en-US"/>
              </w:rPr>
            </w:pPr>
            <w:r w:rsidRPr="00C5388C">
              <w:rPr>
                <w:lang w:val="en-US" w:bidi="en-US"/>
              </w:rPr>
              <w:t xml:space="preserve">  1</w:t>
            </w:r>
            <w:r w:rsidR="00033DAE" w:rsidRPr="00C5388C">
              <w:rPr>
                <w:lang w:bidi="en-US"/>
              </w:rPr>
              <w:t>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0A61D6">
            <w:pPr>
              <w:tabs>
                <w:tab w:val="left" w:pos="554"/>
              </w:tabs>
              <w:spacing w:line="240" w:lineRule="auto"/>
              <w:rPr>
                <w:lang w:val="en-US" w:bidi="en-US"/>
              </w:rPr>
            </w:pPr>
            <w:r w:rsidRPr="00C5388C">
              <w:rPr>
                <w:lang w:val="en-US" w:bidi="en-US"/>
              </w:rPr>
              <w:t>отлично</w:t>
            </w:r>
          </w:p>
        </w:tc>
      </w:tr>
      <w:tr w:rsidR="00C37B74" w:rsidRPr="00C5388C" w:rsidTr="000A61D6">
        <w:trPr>
          <w:trHeight w:val="40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0A61D6">
            <w:pPr>
              <w:tabs>
                <w:tab w:val="left" w:pos="554"/>
              </w:tabs>
              <w:spacing w:line="240" w:lineRule="auto"/>
              <w:rPr>
                <w:lang w:bidi="en-US"/>
              </w:rPr>
            </w:pPr>
            <w:r w:rsidRPr="00C5388C">
              <w:rPr>
                <w:lang w:val="en-US" w:bidi="en-US"/>
              </w:rPr>
              <w:t xml:space="preserve"> </w:t>
            </w:r>
            <w:r w:rsidR="00033DAE" w:rsidRPr="00C5388C">
              <w:rPr>
                <w:lang w:bidi="en-US"/>
              </w:rPr>
              <w:t>6-9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0A61D6">
            <w:pPr>
              <w:tabs>
                <w:tab w:val="left" w:pos="554"/>
              </w:tabs>
              <w:spacing w:line="240" w:lineRule="auto"/>
              <w:rPr>
                <w:lang w:val="en-US" w:bidi="en-US"/>
              </w:rPr>
            </w:pPr>
            <w:r w:rsidRPr="00C5388C">
              <w:rPr>
                <w:lang w:val="en-US" w:bidi="en-US"/>
              </w:rPr>
              <w:t>хорошо</w:t>
            </w:r>
          </w:p>
        </w:tc>
      </w:tr>
      <w:tr w:rsidR="00C37B74" w:rsidRPr="00C5388C" w:rsidTr="000A61D6">
        <w:trPr>
          <w:trHeight w:val="41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0A61D6">
            <w:pPr>
              <w:tabs>
                <w:tab w:val="left" w:pos="554"/>
              </w:tabs>
              <w:spacing w:line="240" w:lineRule="auto"/>
              <w:rPr>
                <w:lang w:bidi="en-US"/>
              </w:rPr>
            </w:pPr>
            <w:r w:rsidRPr="00C5388C">
              <w:rPr>
                <w:lang w:val="en-US" w:bidi="en-US"/>
              </w:rPr>
              <w:t xml:space="preserve"> </w:t>
            </w:r>
            <w:r w:rsidR="00033DAE" w:rsidRPr="00C5388C">
              <w:rPr>
                <w:lang w:bidi="en-US"/>
              </w:rPr>
              <w:t>3-</w:t>
            </w:r>
            <w:r w:rsidR="00A07CA8" w:rsidRPr="00C5388C">
              <w:rPr>
                <w:lang w:bidi="en-US"/>
              </w:rPr>
              <w:t>5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0A61D6">
            <w:pPr>
              <w:tabs>
                <w:tab w:val="left" w:pos="554"/>
              </w:tabs>
              <w:spacing w:line="240" w:lineRule="auto"/>
              <w:rPr>
                <w:lang w:val="en-US" w:bidi="en-US"/>
              </w:rPr>
            </w:pPr>
            <w:r w:rsidRPr="00C5388C">
              <w:rPr>
                <w:lang w:val="en-US" w:bidi="en-US"/>
              </w:rPr>
              <w:t>удовлетворительно</w:t>
            </w:r>
          </w:p>
        </w:tc>
      </w:tr>
      <w:tr w:rsidR="00C37B74" w:rsidRPr="00C5388C" w:rsidTr="000A61D6">
        <w:trPr>
          <w:trHeight w:val="42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0A61D6">
            <w:pPr>
              <w:tabs>
                <w:tab w:val="left" w:pos="554"/>
              </w:tabs>
              <w:spacing w:line="240" w:lineRule="auto"/>
              <w:rPr>
                <w:lang w:bidi="en-US"/>
              </w:rPr>
            </w:pPr>
            <w:r w:rsidRPr="00C5388C">
              <w:rPr>
                <w:lang w:val="en-US" w:bidi="en-US"/>
              </w:rPr>
              <w:t>0-</w:t>
            </w:r>
            <w:r w:rsidR="00033DAE" w:rsidRPr="00C5388C">
              <w:rPr>
                <w:lang w:bidi="en-US"/>
              </w:rPr>
              <w:t>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74" w:rsidRPr="00C5388C" w:rsidRDefault="00C37B74" w:rsidP="000A61D6">
            <w:pPr>
              <w:tabs>
                <w:tab w:val="left" w:pos="554"/>
              </w:tabs>
              <w:spacing w:line="240" w:lineRule="auto"/>
              <w:rPr>
                <w:lang w:val="en-US" w:bidi="en-US"/>
              </w:rPr>
            </w:pPr>
            <w:r w:rsidRPr="00C5388C">
              <w:rPr>
                <w:lang w:val="en-US" w:bidi="en-US"/>
              </w:rPr>
              <w:t>неудовлетворительно</w:t>
            </w:r>
          </w:p>
        </w:tc>
      </w:tr>
    </w:tbl>
    <w:p w:rsidR="00C37B74" w:rsidRDefault="00C37B74" w:rsidP="00C37B74">
      <w:pPr>
        <w:shd w:val="clear" w:color="auto" w:fill="FFFFFF"/>
        <w:tabs>
          <w:tab w:val="left" w:pos="554"/>
        </w:tabs>
        <w:spacing w:line="240" w:lineRule="auto"/>
        <w:ind w:left="22" w:hanging="22"/>
        <w:jc w:val="center"/>
        <w:rPr>
          <w:b/>
          <w:sz w:val="28"/>
          <w:szCs w:val="28"/>
          <w:lang w:eastAsia="en-US"/>
        </w:rPr>
      </w:pPr>
    </w:p>
    <w:p w:rsidR="00C37B74" w:rsidRDefault="00C37B74" w:rsidP="00C37B74">
      <w:pPr>
        <w:shd w:val="clear" w:color="auto" w:fill="FFFFFF"/>
        <w:tabs>
          <w:tab w:val="left" w:pos="554"/>
        </w:tabs>
        <w:spacing w:line="240" w:lineRule="auto"/>
        <w:ind w:left="22" w:hanging="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 к ответу</w:t>
      </w:r>
    </w:p>
    <w:p w:rsidR="00C5388C" w:rsidRDefault="00C5388C" w:rsidP="00C37B74">
      <w:pPr>
        <w:shd w:val="clear" w:color="auto" w:fill="FFFFFF"/>
        <w:tabs>
          <w:tab w:val="left" w:pos="554"/>
        </w:tabs>
        <w:spacing w:line="240" w:lineRule="auto"/>
        <w:ind w:left="22" w:hanging="22"/>
        <w:jc w:val="center"/>
        <w:rPr>
          <w:b/>
          <w:sz w:val="28"/>
          <w:szCs w:val="28"/>
        </w:rPr>
      </w:pPr>
    </w:p>
    <w:p w:rsidR="00C5388C" w:rsidRPr="00364F7E" w:rsidRDefault="00C5388C" w:rsidP="00C5388C">
      <w:pPr>
        <w:jc w:val="center"/>
        <w:rPr>
          <w:b/>
        </w:rPr>
      </w:pPr>
      <w:r w:rsidRPr="00364F7E">
        <w:rPr>
          <w:b/>
        </w:rPr>
        <w:t xml:space="preserve">Вариант № </w:t>
      </w:r>
      <w:r>
        <w:rPr>
          <w:b/>
        </w:rPr>
        <w:t>2</w:t>
      </w:r>
    </w:p>
    <w:tbl>
      <w:tblPr>
        <w:tblStyle w:val="a3"/>
        <w:tblpPr w:leftFromText="180" w:rightFromText="180" w:vertAnchor="text" w:horzAnchor="page" w:tblpX="5610" w:tblpY="59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C5388C" w:rsidRPr="00C5388C" w:rsidTr="00C5388C">
        <w:tc>
          <w:tcPr>
            <w:tcW w:w="1101" w:type="dxa"/>
          </w:tcPr>
          <w:p w:rsidR="00C5388C" w:rsidRPr="00C5388C" w:rsidRDefault="00C5388C" w:rsidP="00C5388C">
            <w:pPr>
              <w:pStyle w:val="a6"/>
              <w:numPr>
                <w:ilvl w:val="0"/>
                <w:numId w:val="35"/>
              </w:numPr>
              <w:spacing w:after="36" w:line="240" w:lineRule="auto"/>
              <w:ind w:right="10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а</w:t>
            </w:r>
          </w:p>
        </w:tc>
      </w:tr>
      <w:tr w:rsidR="00C5388C" w:rsidRPr="00C5388C" w:rsidTr="00C5388C">
        <w:tc>
          <w:tcPr>
            <w:tcW w:w="1101" w:type="dxa"/>
          </w:tcPr>
          <w:p w:rsidR="00C5388C" w:rsidRPr="00C5388C" w:rsidRDefault="00C5388C" w:rsidP="00C5388C">
            <w:pPr>
              <w:pStyle w:val="a6"/>
              <w:numPr>
                <w:ilvl w:val="0"/>
                <w:numId w:val="35"/>
              </w:numPr>
              <w:spacing w:after="36" w:line="240" w:lineRule="auto"/>
              <w:ind w:right="10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б</w:t>
            </w:r>
          </w:p>
        </w:tc>
      </w:tr>
      <w:tr w:rsidR="00C5388C" w:rsidRPr="00C5388C" w:rsidTr="00C5388C">
        <w:tc>
          <w:tcPr>
            <w:tcW w:w="1101" w:type="dxa"/>
          </w:tcPr>
          <w:p w:rsidR="00C5388C" w:rsidRPr="00C5388C" w:rsidRDefault="00C5388C" w:rsidP="00C5388C">
            <w:pPr>
              <w:pStyle w:val="a6"/>
              <w:numPr>
                <w:ilvl w:val="0"/>
                <w:numId w:val="35"/>
              </w:numPr>
              <w:spacing w:after="36" w:line="240" w:lineRule="auto"/>
              <w:ind w:right="10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в</w:t>
            </w:r>
          </w:p>
        </w:tc>
      </w:tr>
      <w:tr w:rsidR="00C5388C" w:rsidRPr="00C5388C" w:rsidTr="00C5388C">
        <w:tc>
          <w:tcPr>
            <w:tcW w:w="1101" w:type="dxa"/>
          </w:tcPr>
          <w:p w:rsidR="00C5388C" w:rsidRPr="00C5388C" w:rsidRDefault="00C5388C" w:rsidP="00C5388C">
            <w:pPr>
              <w:pStyle w:val="a6"/>
              <w:numPr>
                <w:ilvl w:val="0"/>
                <w:numId w:val="35"/>
              </w:numPr>
              <w:spacing w:after="36" w:line="240" w:lineRule="auto"/>
              <w:ind w:right="10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б</w:t>
            </w:r>
          </w:p>
        </w:tc>
      </w:tr>
      <w:tr w:rsidR="00C5388C" w:rsidRPr="00C5388C" w:rsidTr="00C5388C">
        <w:tc>
          <w:tcPr>
            <w:tcW w:w="1101" w:type="dxa"/>
          </w:tcPr>
          <w:p w:rsidR="00C5388C" w:rsidRPr="00C5388C" w:rsidRDefault="00C5388C" w:rsidP="00C5388C">
            <w:pPr>
              <w:pStyle w:val="a6"/>
              <w:numPr>
                <w:ilvl w:val="0"/>
                <w:numId w:val="35"/>
              </w:numPr>
              <w:spacing w:after="36" w:line="240" w:lineRule="auto"/>
              <w:ind w:right="10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в</w:t>
            </w:r>
          </w:p>
        </w:tc>
      </w:tr>
      <w:tr w:rsidR="00C5388C" w:rsidRPr="00C5388C" w:rsidTr="00C5388C">
        <w:tc>
          <w:tcPr>
            <w:tcW w:w="1101" w:type="dxa"/>
          </w:tcPr>
          <w:p w:rsidR="00C5388C" w:rsidRPr="00C5388C" w:rsidRDefault="00C5388C" w:rsidP="00C5388C">
            <w:pPr>
              <w:pStyle w:val="a6"/>
              <w:numPr>
                <w:ilvl w:val="0"/>
                <w:numId w:val="35"/>
              </w:numPr>
              <w:spacing w:after="36" w:line="240" w:lineRule="auto"/>
              <w:ind w:right="10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в</w:t>
            </w:r>
          </w:p>
        </w:tc>
      </w:tr>
      <w:tr w:rsidR="00C5388C" w:rsidRPr="00C5388C" w:rsidTr="00C5388C">
        <w:tc>
          <w:tcPr>
            <w:tcW w:w="1101" w:type="dxa"/>
          </w:tcPr>
          <w:p w:rsidR="00C5388C" w:rsidRPr="00C5388C" w:rsidRDefault="00C5388C" w:rsidP="00C5388C">
            <w:pPr>
              <w:pStyle w:val="a6"/>
              <w:numPr>
                <w:ilvl w:val="0"/>
                <w:numId w:val="35"/>
              </w:numPr>
              <w:spacing w:after="36" w:line="240" w:lineRule="auto"/>
              <w:ind w:right="10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в</w:t>
            </w:r>
          </w:p>
        </w:tc>
      </w:tr>
      <w:tr w:rsidR="00C5388C" w:rsidRPr="00C5388C" w:rsidTr="00C5388C">
        <w:trPr>
          <w:trHeight w:val="266"/>
        </w:trPr>
        <w:tc>
          <w:tcPr>
            <w:tcW w:w="1101" w:type="dxa"/>
          </w:tcPr>
          <w:p w:rsidR="00C5388C" w:rsidRPr="00C5388C" w:rsidRDefault="00C5388C" w:rsidP="00C5388C">
            <w:pPr>
              <w:pStyle w:val="a6"/>
              <w:numPr>
                <w:ilvl w:val="0"/>
                <w:numId w:val="35"/>
              </w:numPr>
              <w:spacing w:after="36" w:line="240" w:lineRule="auto"/>
              <w:ind w:right="10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б</w:t>
            </w:r>
          </w:p>
        </w:tc>
      </w:tr>
      <w:tr w:rsidR="00C5388C" w:rsidRPr="00C5388C" w:rsidTr="00C5388C">
        <w:trPr>
          <w:trHeight w:val="365"/>
        </w:trPr>
        <w:tc>
          <w:tcPr>
            <w:tcW w:w="1101" w:type="dxa"/>
          </w:tcPr>
          <w:p w:rsidR="00C5388C" w:rsidRPr="00C5388C" w:rsidRDefault="00C5388C" w:rsidP="00C5388C">
            <w:pPr>
              <w:pStyle w:val="a6"/>
              <w:numPr>
                <w:ilvl w:val="0"/>
                <w:numId w:val="35"/>
              </w:numPr>
              <w:spacing w:after="36" w:line="240" w:lineRule="auto"/>
              <w:ind w:right="10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в</w:t>
            </w:r>
          </w:p>
        </w:tc>
      </w:tr>
      <w:tr w:rsidR="00C5388C" w:rsidRPr="00C5388C" w:rsidTr="00C5388C">
        <w:trPr>
          <w:trHeight w:val="150"/>
        </w:trPr>
        <w:tc>
          <w:tcPr>
            <w:tcW w:w="1101" w:type="dxa"/>
          </w:tcPr>
          <w:p w:rsidR="00C5388C" w:rsidRPr="00C5388C" w:rsidRDefault="00C5388C" w:rsidP="00C5388C">
            <w:pPr>
              <w:spacing w:after="36" w:line="240" w:lineRule="auto"/>
              <w:ind w:left="0" w:right="10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</w:tcPr>
          <w:p w:rsidR="00C5388C" w:rsidRPr="00C5388C" w:rsidRDefault="00C5388C" w:rsidP="00C5388C">
            <w:pPr>
              <w:spacing w:after="36" w:line="240" w:lineRule="auto"/>
              <w:ind w:left="0" w:right="101" w:firstLine="0"/>
              <w:jc w:val="center"/>
              <w:rPr>
                <w:bCs/>
                <w:color w:val="000000"/>
              </w:rPr>
            </w:pPr>
            <w:r w:rsidRPr="00C5388C">
              <w:rPr>
                <w:bCs/>
                <w:color w:val="000000"/>
              </w:rPr>
              <w:t>в</w:t>
            </w:r>
          </w:p>
        </w:tc>
      </w:tr>
    </w:tbl>
    <w:p w:rsidR="00C37B74" w:rsidRDefault="00C37B74" w:rsidP="00C37B74">
      <w:pPr>
        <w:rPr>
          <w:rFonts w:asciiTheme="minorHAnsi" w:hAnsiTheme="minorHAnsi" w:cstheme="minorBidi"/>
          <w:sz w:val="22"/>
          <w:szCs w:val="22"/>
        </w:rPr>
      </w:pPr>
    </w:p>
    <w:tbl>
      <w:tblPr>
        <w:tblStyle w:val="a3"/>
        <w:tblpPr w:leftFromText="180" w:rightFromText="180" w:vertAnchor="text" w:horzAnchor="margin" w:tblpY="517"/>
        <w:tblW w:w="0" w:type="auto"/>
        <w:tblLook w:val="04A0" w:firstRow="1" w:lastRow="0" w:firstColumn="1" w:lastColumn="0" w:noHBand="0" w:noVBand="1"/>
      </w:tblPr>
      <w:tblGrid>
        <w:gridCol w:w="1242"/>
        <w:gridCol w:w="1134"/>
      </w:tblGrid>
      <w:tr w:rsidR="00C5388C" w:rsidTr="00C538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б</w:t>
            </w:r>
          </w:p>
        </w:tc>
      </w:tr>
      <w:tr w:rsidR="00C5388C" w:rsidTr="00C5388C">
        <w:trPr>
          <w:trHeight w:val="25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в</w:t>
            </w:r>
          </w:p>
        </w:tc>
      </w:tr>
      <w:tr w:rsidR="00C5388C" w:rsidTr="00C538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в</w:t>
            </w:r>
          </w:p>
        </w:tc>
      </w:tr>
      <w:tr w:rsidR="00C5388C" w:rsidTr="00C538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а</w:t>
            </w:r>
          </w:p>
        </w:tc>
      </w:tr>
      <w:tr w:rsidR="00C5388C" w:rsidTr="00C538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б</w:t>
            </w:r>
          </w:p>
        </w:tc>
      </w:tr>
      <w:tr w:rsidR="00C5388C" w:rsidTr="00C538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а</w:t>
            </w:r>
          </w:p>
        </w:tc>
      </w:tr>
      <w:tr w:rsidR="00C5388C" w:rsidTr="00C538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б</w:t>
            </w:r>
          </w:p>
        </w:tc>
      </w:tr>
      <w:tr w:rsidR="00C5388C" w:rsidTr="00C5388C">
        <w:trPr>
          <w:trHeight w:val="2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а</w:t>
            </w:r>
          </w:p>
        </w:tc>
      </w:tr>
      <w:tr w:rsidR="00C5388C" w:rsidTr="00C5388C">
        <w:trPr>
          <w:trHeight w:val="35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а</w:t>
            </w:r>
          </w:p>
        </w:tc>
      </w:tr>
      <w:tr w:rsidR="00C5388C" w:rsidTr="00C5388C">
        <w:trPr>
          <w:trHeight w:val="45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8C" w:rsidRDefault="00C5388C" w:rsidP="00C5388C">
            <w:pPr>
              <w:tabs>
                <w:tab w:val="left" w:pos="554"/>
              </w:tabs>
              <w:spacing w:line="240" w:lineRule="auto"/>
              <w:jc w:val="center"/>
              <w:rPr>
                <w:lang w:val="en-US" w:bidi="en-US"/>
              </w:rPr>
            </w:pPr>
            <w:r>
              <w:rPr>
                <w:lang w:val="en-US" w:bidi="en-US"/>
              </w:rPr>
              <w:t>в</w:t>
            </w:r>
          </w:p>
        </w:tc>
      </w:tr>
    </w:tbl>
    <w:p w:rsidR="00C5388C" w:rsidRPr="00364F7E" w:rsidRDefault="00C5388C" w:rsidP="00C5388C">
      <w:pPr>
        <w:rPr>
          <w:b/>
        </w:rPr>
      </w:pPr>
      <w:r w:rsidRPr="00364F7E">
        <w:rPr>
          <w:b/>
        </w:rPr>
        <w:t xml:space="preserve">Вариант № </w:t>
      </w:r>
      <w:r>
        <w:rPr>
          <w:b/>
        </w:rPr>
        <w:t>1</w:t>
      </w:r>
    </w:p>
    <w:p w:rsidR="00364F7E" w:rsidRPr="00364F7E" w:rsidRDefault="00081615" w:rsidP="00296071">
      <w:pPr>
        <w:jc w:val="center"/>
        <w:rPr>
          <w:b/>
        </w:rPr>
      </w:pPr>
      <w:r>
        <w:t xml:space="preserve"> </w:t>
      </w:r>
    </w:p>
    <w:p w:rsidR="00296071" w:rsidRPr="00364F7E" w:rsidRDefault="00296071" w:rsidP="00296071">
      <w:pPr>
        <w:jc w:val="center"/>
        <w:rPr>
          <w:b/>
        </w:rPr>
      </w:pPr>
    </w:p>
    <w:p w:rsidR="00296071" w:rsidRPr="00364F7E" w:rsidRDefault="00296071" w:rsidP="00296071">
      <w:pPr>
        <w:jc w:val="center"/>
        <w:rPr>
          <w:b/>
        </w:rPr>
      </w:pPr>
    </w:p>
    <w:p w:rsidR="00296071" w:rsidRPr="00364F7E" w:rsidRDefault="00081615" w:rsidP="00296071">
      <w:pPr>
        <w:jc w:val="both"/>
      </w:pPr>
      <w:r>
        <w:t xml:space="preserve"> </w:t>
      </w:r>
    </w:p>
    <w:p w:rsidR="00296071" w:rsidRPr="00364F7E" w:rsidRDefault="00296071" w:rsidP="00296071">
      <w:pPr>
        <w:jc w:val="both"/>
      </w:pPr>
    </w:p>
    <w:p w:rsidR="00296071" w:rsidRPr="00364F7E" w:rsidRDefault="00296071" w:rsidP="00296071">
      <w:pPr>
        <w:jc w:val="both"/>
      </w:pPr>
    </w:p>
    <w:p w:rsidR="00296071" w:rsidRPr="00364F7E" w:rsidRDefault="00296071" w:rsidP="00296071">
      <w:pPr>
        <w:jc w:val="both"/>
      </w:pPr>
    </w:p>
    <w:p w:rsidR="00296071" w:rsidRPr="00364F7E" w:rsidRDefault="00296071" w:rsidP="00081615">
      <w:pPr>
        <w:jc w:val="both"/>
      </w:pPr>
      <w:r w:rsidRPr="00364F7E">
        <w:t xml:space="preserve"> </w:t>
      </w:r>
      <w:r w:rsidR="00081615">
        <w:t xml:space="preserve"> </w:t>
      </w:r>
    </w:p>
    <w:p w:rsidR="006F4C91" w:rsidRDefault="006F4C91" w:rsidP="00296071">
      <w:pPr>
        <w:spacing w:after="36" w:line="248" w:lineRule="auto"/>
        <w:ind w:left="0" w:right="106" w:firstLine="0"/>
        <w:rPr>
          <w:b/>
          <w:color w:val="000000"/>
        </w:rPr>
      </w:pPr>
    </w:p>
    <w:p w:rsidR="00364F7E" w:rsidRDefault="00364F7E" w:rsidP="00296071">
      <w:pPr>
        <w:spacing w:after="36" w:line="248" w:lineRule="auto"/>
        <w:ind w:left="0" w:right="106" w:firstLine="0"/>
        <w:rPr>
          <w:b/>
          <w:color w:val="000000"/>
        </w:rPr>
      </w:pPr>
    </w:p>
    <w:p w:rsidR="006F4C91" w:rsidRDefault="006F4C91" w:rsidP="005D7B94">
      <w:pPr>
        <w:spacing w:after="36" w:line="248" w:lineRule="auto"/>
        <w:ind w:left="105" w:right="106"/>
        <w:jc w:val="center"/>
        <w:rPr>
          <w:b/>
          <w:color w:val="000000"/>
        </w:rPr>
      </w:pPr>
    </w:p>
    <w:p w:rsidR="00296071" w:rsidRDefault="00C37B74" w:rsidP="00BA3131">
      <w:pPr>
        <w:spacing w:after="160" w:line="278" w:lineRule="auto"/>
        <w:ind w:left="0" w:firstLine="0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A07CA8" w:rsidRDefault="00A07CA8" w:rsidP="00BA3131">
      <w:pPr>
        <w:spacing w:after="160" w:line="278" w:lineRule="auto"/>
        <w:ind w:left="0" w:firstLine="0"/>
        <w:jc w:val="center"/>
        <w:rPr>
          <w:b/>
          <w:i/>
          <w:color w:val="000000"/>
        </w:rPr>
      </w:pPr>
    </w:p>
    <w:p w:rsidR="00135F05" w:rsidRDefault="00135F05" w:rsidP="00135F05">
      <w:pPr>
        <w:pStyle w:val="1"/>
        <w:spacing w:after="192"/>
        <w:ind w:right="9"/>
      </w:pPr>
      <w:r>
        <w:rPr>
          <w:i/>
          <w:color w:val="000000"/>
        </w:rPr>
        <w:t xml:space="preserve">Образец билета к 2-ой рубежной аттестации  </w:t>
      </w:r>
    </w:p>
    <w:p w:rsidR="00135F05" w:rsidRDefault="009336AF" w:rsidP="00BA3131">
      <w:pPr>
        <w:spacing w:after="160" w:line="278" w:lineRule="auto"/>
        <w:ind w:left="0" w:firstLine="0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Контрольная работа</w:t>
      </w:r>
    </w:p>
    <w:p w:rsidR="00135F05" w:rsidRPr="009336AF" w:rsidRDefault="00414FA6" w:rsidP="00BA3131">
      <w:pPr>
        <w:spacing w:after="160" w:line="278" w:lineRule="auto"/>
        <w:ind w:left="0" w:firstLine="0"/>
        <w:jc w:val="center"/>
        <w:rPr>
          <w:b/>
          <w:i/>
          <w:color w:val="000000"/>
        </w:rPr>
      </w:pPr>
      <w:r w:rsidRPr="009336AF">
        <w:rPr>
          <w:b/>
          <w:i/>
          <w:color w:val="000000"/>
        </w:rPr>
        <w:t xml:space="preserve">1вариант    </w:t>
      </w:r>
    </w:p>
    <w:p w:rsidR="009336AF" w:rsidRPr="009336AF" w:rsidRDefault="009336AF" w:rsidP="009336AF">
      <w:pPr>
        <w:pStyle w:val="a6"/>
        <w:numPr>
          <w:ilvl w:val="0"/>
          <w:numId w:val="36"/>
        </w:numPr>
        <w:spacing w:after="160" w:line="259" w:lineRule="auto"/>
      </w:pPr>
      <w:r w:rsidRPr="009336AF">
        <w:t>Сущность организации, её задачи и принципы</w:t>
      </w:r>
    </w:p>
    <w:p w:rsidR="009336AF" w:rsidRPr="009336AF" w:rsidRDefault="009336AF" w:rsidP="009336AF">
      <w:pPr>
        <w:pStyle w:val="a6"/>
        <w:numPr>
          <w:ilvl w:val="0"/>
          <w:numId w:val="36"/>
        </w:numPr>
        <w:spacing w:after="0" w:line="259" w:lineRule="auto"/>
      </w:pPr>
      <w:r w:rsidRPr="009336AF">
        <w:t>Основные фонды предприятия</w:t>
      </w:r>
    </w:p>
    <w:p w:rsidR="009336AF" w:rsidRPr="009336AF" w:rsidRDefault="009336AF" w:rsidP="009336AF">
      <w:pPr>
        <w:pStyle w:val="a6"/>
        <w:numPr>
          <w:ilvl w:val="0"/>
          <w:numId w:val="36"/>
        </w:numPr>
        <w:spacing w:after="0" w:line="259" w:lineRule="auto"/>
      </w:pPr>
      <w:r w:rsidRPr="009336AF">
        <w:t>Основные фонды предприятия</w:t>
      </w:r>
    </w:p>
    <w:p w:rsidR="009336AF" w:rsidRPr="009336AF" w:rsidRDefault="009336AF" w:rsidP="009336AF">
      <w:pPr>
        <w:pStyle w:val="a6"/>
        <w:numPr>
          <w:ilvl w:val="0"/>
          <w:numId w:val="36"/>
        </w:numPr>
        <w:tabs>
          <w:tab w:val="left" w:pos="993"/>
        </w:tabs>
        <w:spacing w:after="0" w:line="259" w:lineRule="auto"/>
      </w:pPr>
      <w:r w:rsidRPr="009336AF">
        <w:t>Состав и структура издержек производства</w:t>
      </w:r>
    </w:p>
    <w:p w:rsidR="009336AF" w:rsidRPr="009336AF" w:rsidRDefault="009336AF" w:rsidP="009336AF">
      <w:pPr>
        <w:pStyle w:val="a6"/>
        <w:spacing w:after="0" w:line="259" w:lineRule="auto"/>
        <w:ind w:left="765" w:firstLine="0"/>
      </w:pPr>
    </w:p>
    <w:p w:rsidR="00135F05" w:rsidRPr="009336AF" w:rsidRDefault="009336AF" w:rsidP="00BA3131">
      <w:pPr>
        <w:spacing w:after="160" w:line="278" w:lineRule="auto"/>
        <w:ind w:left="0" w:firstLine="0"/>
        <w:jc w:val="center"/>
        <w:rPr>
          <w:b/>
          <w:i/>
          <w:color w:val="000000"/>
        </w:rPr>
      </w:pPr>
      <w:r w:rsidRPr="009336AF">
        <w:rPr>
          <w:b/>
          <w:i/>
          <w:color w:val="000000"/>
        </w:rPr>
        <w:t>2вариант</w:t>
      </w:r>
    </w:p>
    <w:p w:rsidR="009336AF" w:rsidRPr="009336AF" w:rsidRDefault="009336AF" w:rsidP="009336AF">
      <w:pPr>
        <w:pStyle w:val="a6"/>
        <w:numPr>
          <w:ilvl w:val="0"/>
          <w:numId w:val="38"/>
        </w:numPr>
        <w:tabs>
          <w:tab w:val="left" w:pos="851"/>
        </w:tabs>
        <w:spacing w:after="0" w:line="259" w:lineRule="auto"/>
      </w:pPr>
      <w:r w:rsidRPr="009336AF">
        <w:t>Механизм ценообразования</w:t>
      </w:r>
    </w:p>
    <w:p w:rsidR="009336AF" w:rsidRPr="009336AF" w:rsidRDefault="009336AF" w:rsidP="009336AF">
      <w:pPr>
        <w:pStyle w:val="a6"/>
        <w:numPr>
          <w:ilvl w:val="0"/>
          <w:numId w:val="38"/>
        </w:numPr>
        <w:tabs>
          <w:tab w:val="left" w:pos="916"/>
          <w:tab w:val="left" w:pos="1832"/>
        </w:tabs>
        <w:spacing w:after="0" w:line="240" w:lineRule="auto"/>
        <w:rPr>
          <w:bCs/>
        </w:rPr>
      </w:pPr>
      <w:r w:rsidRPr="009336AF">
        <w:rPr>
          <w:bCs/>
        </w:rPr>
        <w:t>Производительность труда , ее показатели.</w:t>
      </w:r>
    </w:p>
    <w:p w:rsidR="009336AF" w:rsidRPr="009336AF" w:rsidRDefault="009336AF" w:rsidP="009336AF">
      <w:pPr>
        <w:pStyle w:val="a6"/>
        <w:numPr>
          <w:ilvl w:val="0"/>
          <w:numId w:val="38"/>
        </w:numPr>
        <w:tabs>
          <w:tab w:val="left" w:pos="993"/>
        </w:tabs>
        <w:spacing w:after="0" w:line="259" w:lineRule="auto"/>
      </w:pPr>
      <w:r w:rsidRPr="009336AF">
        <w:t xml:space="preserve">Прибыль и рентабельность. </w:t>
      </w:r>
    </w:p>
    <w:p w:rsidR="009336AF" w:rsidRPr="009336AF" w:rsidRDefault="009336AF" w:rsidP="009336AF">
      <w:pPr>
        <w:pStyle w:val="a6"/>
        <w:numPr>
          <w:ilvl w:val="0"/>
          <w:numId w:val="38"/>
        </w:numPr>
        <w:tabs>
          <w:tab w:val="left" w:pos="567"/>
          <w:tab w:val="left" w:pos="993"/>
        </w:tabs>
        <w:spacing w:after="0" w:line="259" w:lineRule="auto"/>
      </w:pPr>
      <w:r w:rsidRPr="009336AF">
        <w:t>Себестоимость продукции.</w:t>
      </w:r>
    </w:p>
    <w:p w:rsidR="00135F05" w:rsidRPr="009336AF" w:rsidRDefault="00135F05" w:rsidP="00BA3131">
      <w:pPr>
        <w:spacing w:after="160" w:line="278" w:lineRule="auto"/>
        <w:ind w:left="0" w:firstLine="0"/>
        <w:jc w:val="center"/>
        <w:rPr>
          <w:b/>
          <w:i/>
          <w:color w:val="000000"/>
        </w:rPr>
      </w:pPr>
    </w:p>
    <w:p w:rsidR="00135F05" w:rsidRPr="009336AF" w:rsidRDefault="00135F05" w:rsidP="00135F05">
      <w:pPr>
        <w:keepNext/>
        <w:keepLines/>
        <w:jc w:val="center"/>
        <w:outlineLvl w:val="3"/>
        <w:rPr>
          <w:rFonts w:eastAsia="Calibri"/>
          <w:b/>
          <w:bCs/>
          <w:u w:val="single"/>
        </w:rPr>
      </w:pPr>
      <w:r w:rsidRPr="009336AF">
        <w:rPr>
          <w:b/>
          <w:bCs/>
        </w:rPr>
        <w:lastRenderedPageBreak/>
        <w:t xml:space="preserve">Зачетные вопросы по дисциплине </w:t>
      </w:r>
      <w:r w:rsidRPr="009336AF">
        <w:rPr>
          <w:rFonts w:eastAsia="Calibri"/>
          <w:b/>
          <w:bCs/>
          <w:color w:val="000000"/>
        </w:rPr>
        <w:t xml:space="preserve"> ОП 5.</w:t>
      </w:r>
      <w:r w:rsidRPr="009336AF">
        <w:rPr>
          <w:rFonts w:eastAsia="Calibri"/>
          <w:b/>
          <w:bCs/>
          <w:u w:val="single"/>
        </w:rPr>
        <w:t xml:space="preserve">Экономика организации  </w:t>
      </w:r>
    </w:p>
    <w:p w:rsidR="00135F05" w:rsidRPr="009336AF" w:rsidRDefault="00135F05" w:rsidP="00135F05">
      <w:pPr>
        <w:keepNext/>
        <w:keepLines/>
        <w:jc w:val="center"/>
        <w:outlineLvl w:val="3"/>
      </w:pPr>
      <w:r w:rsidRPr="009336AF">
        <w:t xml:space="preserve"> 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spacing w:after="160" w:line="259" w:lineRule="auto"/>
      </w:pPr>
      <w:bookmarkStart w:id="2" w:name="_Hlk219548432"/>
      <w:r w:rsidRPr="009336AF">
        <w:t>Сущность организации, её задачи и принципы</w:t>
      </w:r>
    </w:p>
    <w:bookmarkEnd w:id="2"/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00" w:lineRule="exact"/>
      </w:pPr>
      <w:r w:rsidRPr="009336AF">
        <w:t>Организационно-правовые формы организации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spacing w:after="0" w:line="259" w:lineRule="auto"/>
      </w:pPr>
      <w:r w:rsidRPr="009336AF">
        <w:t>Уставный капитал и имущество организации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spacing w:after="0" w:line="259" w:lineRule="auto"/>
      </w:pPr>
      <w:bookmarkStart w:id="3" w:name="_Hlk219548523"/>
      <w:r w:rsidRPr="009336AF">
        <w:t>Основные фонды предприятия</w:t>
      </w:r>
    </w:p>
    <w:bookmarkEnd w:id="3"/>
    <w:p w:rsidR="00135F05" w:rsidRPr="009336AF" w:rsidRDefault="00135F05" w:rsidP="009336AF">
      <w:pPr>
        <w:pStyle w:val="a6"/>
        <w:numPr>
          <w:ilvl w:val="0"/>
          <w:numId w:val="39"/>
        </w:numPr>
        <w:spacing w:after="0" w:line="259" w:lineRule="auto"/>
      </w:pPr>
      <w:r w:rsidRPr="009336AF">
        <w:t>Показатели использования  основных фондов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spacing w:after="0" w:line="259" w:lineRule="auto"/>
      </w:pPr>
      <w:r w:rsidRPr="009336AF">
        <w:t>Оборотные средства предприятия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spacing w:after="0" w:line="259" w:lineRule="auto"/>
      </w:pPr>
      <w:r w:rsidRPr="009336AF">
        <w:t>Показатели использования оборотных средств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spacing w:after="0" w:line="259" w:lineRule="auto"/>
      </w:pPr>
      <w:r w:rsidRPr="009336AF">
        <w:rPr>
          <w:bCs/>
        </w:rPr>
        <w:t xml:space="preserve">Формы и системы оплаты труда.  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916"/>
          <w:tab w:val="left" w:pos="1832"/>
        </w:tabs>
        <w:spacing w:after="0" w:line="240" w:lineRule="auto"/>
        <w:rPr>
          <w:bCs/>
        </w:rPr>
      </w:pPr>
      <w:bookmarkStart w:id="4" w:name="_Hlk219548568"/>
      <w:r w:rsidRPr="009336AF">
        <w:rPr>
          <w:bCs/>
        </w:rPr>
        <w:t>Производительность труда , ее показатели.</w:t>
      </w:r>
    </w:p>
    <w:bookmarkEnd w:id="4"/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993"/>
        </w:tabs>
        <w:spacing w:after="0" w:line="259" w:lineRule="auto"/>
      </w:pPr>
      <w:r w:rsidRPr="009336AF">
        <w:t>Состав и структура издержек производства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567"/>
          <w:tab w:val="left" w:pos="993"/>
        </w:tabs>
        <w:spacing w:after="0" w:line="259" w:lineRule="auto"/>
      </w:pPr>
      <w:bookmarkStart w:id="5" w:name="_Hlk219548376"/>
      <w:r w:rsidRPr="009336AF">
        <w:t>Себестоимость продукции</w:t>
      </w:r>
      <w:r w:rsidR="009336AF" w:rsidRPr="009336AF">
        <w:t>.</w:t>
      </w:r>
    </w:p>
    <w:bookmarkEnd w:id="5"/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567"/>
          <w:tab w:val="left" w:pos="993"/>
        </w:tabs>
        <w:spacing w:after="0" w:line="259" w:lineRule="auto"/>
      </w:pPr>
      <w:r w:rsidRPr="009336AF">
        <w:t>Пути оптимизации себестоимости продукции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567"/>
          <w:tab w:val="left" w:pos="993"/>
        </w:tabs>
        <w:spacing w:after="0" w:line="259" w:lineRule="auto"/>
      </w:pPr>
      <w:r w:rsidRPr="009336AF">
        <w:t>Калькуляция затрат на производство продукции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851"/>
        </w:tabs>
        <w:spacing w:after="0" w:line="259" w:lineRule="auto"/>
      </w:pPr>
      <w:bookmarkStart w:id="6" w:name="_Hlk219548357"/>
      <w:r w:rsidRPr="009336AF">
        <w:t>Механизм ценообразования</w:t>
      </w:r>
    </w:p>
    <w:bookmarkEnd w:id="6"/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851"/>
        </w:tabs>
        <w:spacing w:after="0" w:line="259" w:lineRule="auto"/>
      </w:pPr>
      <w:r w:rsidRPr="009336AF">
        <w:t xml:space="preserve">Эффективность общественного производства. 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851"/>
        </w:tabs>
        <w:spacing w:after="0" w:line="259" w:lineRule="auto"/>
      </w:pPr>
      <w:r w:rsidRPr="009336AF">
        <w:t>Виды эффективности производства.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851"/>
        </w:tabs>
        <w:spacing w:after="160" w:line="259" w:lineRule="auto"/>
      </w:pPr>
      <w:r w:rsidRPr="009336AF">
        <w:t>Важнейшие показатели эффективности производства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851"/>
        </w:tabs>
        <w:spacing w:after="0" w:line="259" w:lineRule="auto"/>
      </w:pPr>
      <w:r w:rsidRPr="009336AF">
        <w:t xml:space="preserve">Пути и факторы повышения эффективности производства 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993"/>
        </w:tabs>
        <w:spacing w:after="0" w:line="259" w:lineRule="auto"/>
      </w:pPr>
      <w:r w:rsidRPr="009336AF">
        <w:t xml:space="preserve">Прибыль и рентабельность. </w:t>
      </w:r>
    </w:p>
    <w:p w:rsidR="00135F05" w:rsidRPr="009336AF" w:rsidRDefault="00135F05" w:rsidP="009336AF">
      <w:pPr>
        <w:pStyle w:val="a6"/>
        <w:numPr>
          <w:ilvl w:val="0"/>
          <w:numId w:val="39"/>
        </w:numPr>
        <w:tabs>
          <w:tab w:val="left" w:pos="993"/>
        </w:tabs>
        <w:spacing w:after="0" w:line="259" w:lineRule="auto"/>
      </w:pPr>
      <w:r w:rsidRPr="009336AF">
        <w:rPr>
          <w:bCs/>
        </w:rPr>
        <w:t>Факторы, влияющие на прибыль</w:t>
      </w:r>
    </w:p>
    <w:p w:rsidR="00135F05" w:rsidRPr="009336AF" w:rsidRDefault="00135F05" w:rsidP="009336AF">
      <w:pPr>
        <w:pStyle w:val="a6"/>
        <w:tabs>
          <w:tab w:val="left" w:pos="993"/>
        </w:tabs>
        <w:spacing w:after="0"/>
        <w:ind w:left="755" w:firstLine="0"/>
      </w:pPr>
    </w:p>
    <w:p w:rsidR="00135F05" w:rsidRPr="009336AF" w:rsidRDefault="00135F05" w:rsidP="00135F05">
      <w:pPr>
        <w:spacing w:after="160" w:line="278" w:lineRule="auto"/>
        <w:ind w:left="0" w:firstLine="0"/>
        <w:jc w:val="center"/>
        <w:rPr>
          <w:b/>
          <w:bCs/>
        </w:rPr>
      </w:pPr>
      <w:r w:rsidRPr="009336AF">
        <w:rPr>
          <w:b/>
        </w:rPr>
        <w:t>Образцы задач к зачету</w:t>
      </w:r>
    </w:p>
    <w:p w:rsidR="00135F05" w:rsidRPr="009336AF" w:rsidRDefault="00135F05" w:rsidP="00135F05">
      <w:pPr>
        <w:pStyle w:val="21"/>
        <w:tabs>
          <w:tab w:val="clear" w:pos="4111"/>
        </w:tabs>
        <w:jc w:val="center"/>
        <w:rPr>
          <w:b/>
          <w:color w:val="000000" w:themeColor="text1"/>
          <w:sz w:val="24"/>
          <w:szCs w:val="24"/>
        </w:rPr>
      </w:pPr>
      <w:r w:rsidRPr="009336AF">
        <w:rPr>
          <w:b/>
          <w:color w:val="000000" w:themeColor="text1"/>
          <w:sz w:val="24"/>
          <w:szCs w:val="24"/>
        </w:rPr>
        <w:t>Задача 1.</w:t>
      </w:r>
    </w:p>
    <w:p w:rsidR="00135F05" w:rsidRPr="00A81F6F" w:rsidRDefault="00135F05" w:rsidP="00135F05">
      <w:pPr>
        <w:pStyle w:val="21"/>
        <w:tabs>
          <w:tab w:val="clear" w:pos="4111"/>
        </w:tabs>
      </w:pPr>
      <w:r w:rsidRPr="00852551">
        <w:rPr>
          <w:color w:val="000000" w:themeColor="text1"/>
        </w:rPr>
        <w:t xml:space="preserve"> Определить экономическую эффективность от ускорения</w:t>
      </w:r>
      <w:r w:rsidRPr="00A81F6F">
        <w:t xml:space="preserve"> оборачиваемости оборотных средств, если продолжительности одного оборота уменьшилась с 85 дней до 81. Среднегодовые остатки оборотных средств не изменились и составили 380 млн. руб.</w:t>
      </w:r>
    </w:p>
    <w:p w:rsidR="00135F05" w:rsidRDefault="00135F05" w:rsidP="00135F05">
      <w:pPr>
        <w:spacing w:after="0" w:line="240" w:lineRule="auto"/>
        <w:jc w:val="center"/>
        <w:rPr>
          <w:b/>
        </w:rPr>
      </w:pPr>
      <w:r>
        <w:rPr>
          <w:b/>
        </w:rPr>
        <w:t>Задача 2</w:t>
      </w:r>
      <w:r w:rsidRPr="00A81F6F">
        <w:rPr>
          <w:b/>
        </w:rPr>
        <w:t>.</w:t>
      </w:r>
    </w:p>
    <w:p w:rsidR="00135F05" w:rsidRDefault="00135F05" w:rsidP="00135F05">
      <w:pPr>
        <w:pStyle w:val="21"/>
        <w:tabs>
          <w:tab w:val="clear" w:pos="4111"/>
        </w:tabs>
        <w:jc w:val="center"/>
      </w:pPr>
    </w:p>
    <w:p w:rsidR="00135F05" w:rsidRPr="00A81F6F" w:rsidRDefault="00135F05" w:rsidP="00135F05">
      <w:pPr>
        <w:pStyle w:val="21"/>
        <w:tabs>
          <w:tab w:val="clear" w:pos="4111"/>
        </w:tabs>
      </w:pPr>
      <w:r w:rsidRPr="00A81F6F">
        <w:t xml:space="preserve">Годовой выпуск продукции по предприятию составил 1315 млн. руб., продолжительность одного оборота оборотных средств – 70 дней. Определить какой суммой оборотных средств </w:t>
      </w:r>
      <w:r>
        <w:t xml:space="preserve"> </w:t>
      </w:r>
      <w:r w:rsidRPr="00A81F6F">
        <w:t>предприятие располагало.</w:t>
      </w:r>
    </w:p>
    <w:p w:rsidR="00135F05" w:rsidRDefault="00135F05" w:rsidP="00135F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63814">
        <w:rPr>
          <w:sz w:val="28"/>
          <w:szCs w:val="28"/>
        </w:rPr>
        <w:t xml:space="preserve"> </w:t>
      </w:r>
    </w:p>
    <w:p w:rsidR="00135F05" w:rsidRDefault="00135F05" w:rsidP="00135F05">
      <w:pPr>
        <w:spacing w:after="0" w:line="240" w:lineRule="auto"/>
        <w:jc w:val="center"/>
        <w:rPr>
          <w:b/>
        </w:rPr>
      </w:pPr>
      <w:r>
        <w:rPr>
          <w:b/>
        </w:rPr>
        <w:t>Задача 3</w:t>
      </w:r>
      <w:r w:rsidRPr="00A81F6F">
        <w:rPr>
          <w:b/>
        </w:rPr>
        <w:t>.</w:t>
      </w:r>
    </w:p>
    <w:p w:rsidR="00135F05" w:rsidRDefault="00135F05" w:rsidP="00135F05">
      <w:pPr>
        <w:pStyle w:val="12"/>
        <w:ind w:firstLine="501"/>
        <w:jc w:val="both"/>
        <w:rPr>
          <w:b/>
        </w:rPr>
      </w:pPr>
    </w:p>
    <w:p w:rsidR="00135F05" w:rsidRPr="000A4437" w:rsidRDefault="00135F05" w:rsidP="00135F05">
      <w:pPr>
        <w:pStyle w:val="12"/>
        <w:ind w:firstLine="501"/>
        <w:jc w:val="both"/>
      </w:pPr>
      <w:r w:rsidRPr="00A81F6F">
        <w:t>Определить экономическую эффективность от ускорения оборачиваемости оборотных средств при планируемой потребности в оборотных средствах в 200 условных денежных единиц и планируемом объеме производства в 1200 условных денежных единицах</w:t>
      </w:r>
      <w:r>
        <w:t>,</w:t>
      </w:r>
      <w:r w:rsidRPr="00A81F6F">
        <w:t xml:space="preserve"> фактический объем реализации продукции составил 1210 условных денежных единиц, продолжительность одного оборота сократилась на 3 дня.</w:t>
      </w:r>
    </w:p>
    <w:p w:rsidR="00135F05" w:rsidRDefault="00135F05" w:rsidP="00135F05">
      <w:pPr>
        <w:spacing w:after="0"/>
        <w:jc w:val="center"/>
        <w:rPr>
          <w:b/>
        </w:rPr>
      </w:pPr>
      <w:r>
        <w:rPr>
          <w:b/>
        </w:rPr>
        <w:t>Задача 4.</w:t>
      </w:r>
    </w:p>
    <w:p w:rsidR="00135F05" w:rsidRDefault="00135F05" w:rsidP="00135F05">
      <w:pPr>
        <w:pStyle w:val="21"/>
        <w:tabs>
          <w:tab w:val="clear" w:pos="4111"/>
        </w:tabs>
        <w:rPr>
          <w:b/>
        </w:rPr>
      </w:pPr>
    </w:p>
    <w:p w:rsidR="00135F05" w:rsidRPr="00675F0B" w:rsidRDefault="00135F05" w:rsidP="00135F05">
      <w:pPr>
        <w:pStyle w:val="21"/>
        <w:tabs>
          <w:tab w:val="clear" w:pos="4111"/>
        </w:tabs>
      </w:pPr>
      <w:r w:rsidRPr="00675F0B">
        <w:t xml:space="preserve">Определить </w:t>
      </w:r>
      <w:r>
        <w:t xml:space="preserve"> производительность труда, количество рабочих и </w:t>
      </w:r>
      <w:r w:rsidRPr="00675F0B">
        <w:t xml:space="preserve">фондовоооруженность </w:t>
      </w:r>
      <w:r>
        <w:t>труда в</w:t>
      </w:r>
      <w:r w:rsidRPr="00675F0B">
        <w:t xml:space="preserve"> планируемом году</w:t>
      </w:r>
      <w:r>
        <w:t>,</w:t>
      </w:r>
      <w:r w:rsidRPr="00675F0B">
        <w:t xml:space="preserve"> </w:t>
      </w:r>
      <w:r>
        <w:t xml:space="preserve"> </w:t>
      </w:r>
      <w:r w:rsidRPr="00675F0B">
        <w:t xml:space="preserve"> если известно, что основные технико-экономические показатели в</w:t>
      </w:r>
      <w:r>
        <w:t xml:space="preserve"> текущем </w:t>
      </w:r>
      <w:r w:rsidRPr="00675F0B">
        <w:t xml:space="preserve"> году были следующими: </w:t>
      </w:r>
    </w:p>
    <w:p w:rsidR="00135F05" w:rsidRPr="00675F0B" w:rsidRDefault="00135F05" w:rsidP="00135F05">
      <w:pPr>
        <w:pStyle w:val="21"/>
        <w:numPr>
          <w:ilvl w:val="0"/>
          <w:numId w:val="37"/>
        </w:numPr>
        <w:tabs>
          <w:tab w:val="clear" w:pos="4111"/>
        </w:tabs>
      </w:pPr>
      <w:r w:rsidRPr="00675F0B">
        <w:lastRenderedPageBreak/>
        <w:t>среднегодовая с</w:t>
      </w:r>
      <w:r>
        <w:t>тоимость основных фондов 53</w:t>
      </w:r>
      <w:r w:rsidRPr="00675F0B">
        <w:t>,0 млн. руб.;</w:t>
      </w:r>
    </w:p>
    <w:p w:rsidR="00135F05" w:rsidRPr="00675F0B" w:rsidRDefault="00135F05" w:rsidP="00135F05">
      <w:pPr>
        <w:pStyle w:val="21"/>
        <w:numPr>
          <w:ilvl w:val="0"/>
          <w:numId w:val="37"/>
        </w:numPr>
        <w:tabs>
          <w:tab w:val="clear" w:pos="4111"/>
        </w:tabs>
      </w:pPr>
      <w:r>
        <w:t>годовой объем производства136</w:t>
      </w:r>
      <w:r w:rsidRPr="00675F0B">
        <w:t xml:space="preserve"> млн. руб.;</w:t>
      </w:r>
    </w:p>
    <w:p w:rsidR="00135F05" w:rsidRPr="00675F0B" w:rsidRDefault="00135F05" w:rsidP="00135F05">
      <w:pPr>
        <w:pStyle w:val="21"/>
        <w:numPr>
          <w:ilvl w:val="0"/>
          <w:numId w:val="37"/>
        </w:numPr>
        <w:tabs>
          <w:tab w:val="clear" w:pos="4111"/>
        </w:tabs>
      </w:pPr>
      <w:r>
        <w:t>фондовоооруженность труда 212</w:t>
      </w:r>
      <w:r w:rsidRPr="00675F0B">
        <w:t xml:space="preserve">тыс./чел.  </w:t>
      </w:r>
    </w:p>
    <w:p w:rsidR="00135F05" w:rsidRPr="00675F0B" w:rsidRDefault="00135F05" w:rsidP="00135F05">
      <w:pPr>
        <w:pStyle w:val="21"/>
        <w:tabs>
          <w:tab w:val="clear" w:pos="4111"/>
        </w:tabs>
        <w:ind w:left="436" w:firstLine="0"/>
      </w:pPr>
      <w:r w:rsidRPr="00675F0B">
        <w:t xml:space="preserve">В планируемом году предполагается увеличение объема производства на 5%, </w:t>
      </w:r>
      <w:r>
        <w:t xml:space="preserve"> среднегодовой </w:t>
      </w:r>
      <w:r w:rsidRPr="00675F0B">
        <w:t xml:space="preserve"> с</w:t>
      </w:r>
      <w:r>
        <w:t xml:space="preserve">тоимости </w:t>
      </w:r>
      <w:r w:rsidRPr="00A91FC4">
        <w:t xml:space="preserve"> </w:t>
      </w:r>
      <w:r>
        <w:t>основных фондов на 10%.</w:t>
      </w:r>
    </w:p>
    <w:p w:rsidR="00135F05" w:rsidRDefault="00135F05" w:rsidP="00135F05">
      <w:pPr>
        <w:pStyle w:val="a6"/>
        <w:spacing w:after="0" w:line="360" w:lineRule="auto"/>
        <w:ind w:left="0"/>
        <w:jc w:val="center"/>
        <w:rPr>
          <w:b/>
          <w:i/>
          <w:sz w:val="28"/>
          <w:szCs w:val="28"/>
        </w:rPr>
      </w:pPr>
      <w:r w:rsidRPr="00C249A6">
        <w:rPr>
          <w:b/>
          <w:sz w:val="28"/>
          <w:szCs w:val="28"/>
        </w:rPr>
        <w:t xml:space="preserve">Задача </w:t>
      </w:r>
      <w:r>
        <w:rPr>
          <w:b/>
          <w:sz w:val="28"/>
          <w:szCs w:val="28"/>
        </w:rPr>
        <w:t>5</w:t>
      </w:r>
      <w:r w:rsidRPr="00C249A6">
        <w:rPr>
          <w:b/>
          <w:sz w:val="28"/>
          <w:szCs w:val="28"/>
        </w:rPr>
        <w:t>.</w:t>
      </w:r>
    </w:p>
    <w:p w:rsidR="00135F05" w:rsidRDefault="00135F05" w:rsidP="00135F05">
      <w:pPr>
        <w:pStyle w:val="a6"/>
        <w:spacing w:after="0" w:line="240" w:lineRule="auto"/>
        <w:ind w:left="0"/>
        <w:rPr>
          <w:i/>
          <w:sz w:val="28"/>
          <w:szCs w:val="28"/>
        </w:rPr>
      </w:pPr>
      <w:r w:rsidRPr="00C249A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Определить амортизацию основного  фонда, если  первоначальная стоимость основного  фонда - 800 тыс.руб., нормативный срок службы основного  фонда-10лет. Определить амортизацию за три года линейным методом.</w:t>
      </w:r>
    </w:p>
    <w:p w:rsidR="00135F05" w:rsidRPr="001A5B1C" w:rsidRDefault="00135F05" w:rsidP="00135F05">
      <w:pPr>
        <w:tabs>
          <w:tab w:val="left" w:pos="0"/>
        </w:tabs>
        <w:spacing w:line="360" w:lineRule="auto"/>
        <w:ind w:left="360"/>
        <w:jc w:val="center"/>
        <w:rPr>
          <w:i/>
          <w:sz w:val="28"/>
          <w:szCs w:val="28"/>
        </w:rPr>
      </w:pPr>
      <w:r w:rsidRPr="001A5B1C">
        <w:rPr>
          <w:b/>
          <w:sz w:val="28"/>
          <w:szCs w:val="28"/>
        </w:rPr>
        <w:t xml:space="preserve">Задача </w:t>
      </w:r>
      <w:r>
        <w:rPr>
          <w:b/>
          <w:sz w:val="28"/>
          <w:szCs w:val="28"/>
        </w:rPr>
        <w:t>6</w:t>
      </w:r>
    </w:p>
    <w:p w:rsidR="00135F05" w:rsidRPr="00B33050" w:rsidRDefault="00135F05" w:rsidP="00135F05">
      <w:pPr>
        <w:pStyle w:val="a6"/>
        <w:tabs>
          <w:tab w:val="left" w:pos="0"/>
        </w:tabs>
        <w:spacing w:after="0" w:line="240" w:lineRule="auto"/>
        <w:ind w:left="0"/>
        <w:jc w:val="both"/>
        <w:rPr>
          <w:i/>
          <w:sz w:val="28"/>
          <w:szCs w:val="28"/>
        </w:rPr>
      </w:pPr>
      <w:r w:rsidRPr="001C0B34">
        <w:rPr>
          <w:sz w:val="28"/>
          <w:szCs w:val="28"/>
        </w:rPr>
        <w:t xml:space="preserve">  </w:t>
      </w:r>
      <w:r w:rsidRPr="00B33050">
        <w:rPr>
          <w:sz w:val="28"/>
          <w:szCs w:val="28"/>
        </w:rPr>
        <w:t>Определить  первоначальную  стоимость основных средств и амортизационных отчислений. Покупная цена станка 142 т.р., затраты на транспортировку 20 т.р., установку 15 т.р. Станок изнашивается на 12% в год.</w:t>
      </w:r>
    </w:p>
    <w:p w:rsidR="00135F05" w:rsidRPr="00B33050" w:rsidRDefault="00135F05" w:rsidP="00135F05">
      <w:pPr>
        <w:tabs>
          <w:tab w:val="left" w:pos="0"/>
          <w:tab w:val="left" w:pos="360"/>
        </w:tabs>
        <w:suppressAutoHyphens/>
        <w:spacing w:after="0" w:line="240" w:lineRule="auto"/>
        <w:ind w:left="0"/>
        <w:jc w:val="both"/>
        <w:rPr>
          <w:i/>
          <w:sz w:val="28"/>
          <w:szCs w:val="28"/>
        </w:rPr>
      </w:pPr>
      <w:r w:rsidRPr="00B33050">
        <w:rPr>
          <w:sz w:val="28"/>
          <w:szCs w:val="28"/>
        </w:rPr>
        <w:t xml:space="preserve">  Рассчитать:  1) первоначальную стоимость станка, </w:t>
      </w:r>
      <w:r w:rsidRPr="00B33050">
        <w:rPr>
          <w:sz w:val="28"/>
          <w:szCs w:val="28"/>
        </w:rPr>
        <w:tab/>
      </w:r>
    </w:p>
    <w:p w:rsidR="00135F05" w:rsidRPr="00B33050" w:rsidRDefault="00135F05" w:rsidP="00135F05">
      <w:pPr>
        <w:spacing w:after="0" w:line="240" w:lineRule="auto"/>
        <w:ind w:left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B33050">
        <w:rPr>
          <w:sz w:val="28"/>
          <w:szCs w:val="28"/>
        </w:rPr>
        <w:t xml:space="preserve"> 2) остаточную стоимость станка через 3 года эксплуатации, </w:t>
      </w:r>
    </w:p>
    <w:p w:rsidR="00135F05" w:rsidRPr="00B33050" w:rsidRDefault="00135F05" w:rsidP="00135F05">
      <w:pPr>
        <w:spacing w:after="0" w:line="240" w:lineRule="auto"/>
        <w:ind w:left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135F05" w:rsidRDefault="00135F05" w:rsidP="00135F05">
      <w:pPr>
        <w:keepNext/>
        <w:spacing w:after="0" w:line="240" w:lineRule="auto"/>
        <w:jc w:val="center"/>
        <w:outlineLvl w:val="0"/>
        <w:rPr>
          <w:b/>
          <w:i/>
          <w:sz w:val="28"/>
        </w:rPr>
      </w:pPr>
      <w:r w:rsidRPr="00B0730C">
        <w:rPr>
          <w:b/>
          <w:sz w:val="28"/>
        </w:rPr>
        <w:t>Задача №</w:t>
      </w:r>
      <w:r>
        <w:rPr>
          <w:b/>
          <w:sz w:val="28"/>
        </w:rPr>
        <w:t>7</w:t>
      </w:r>
    </w:p>
    <w:p w:rsidR="00135F05" w:rsidRPr="00B0730C" w:rsidRDefault="00135F05" w:rsidP="00135F05">
      <w:pPr>
        <w:keepNext/>
        <w:spacing w:after="0" w:line="240" w:lineRule="auto"/>
        <w:outlineLvl w:val="0"/>
        <w:rPr>
          <w:b/>
          <w:i/>
          <w:sz w:val="28"/>
        </w:rPr>
      </w:pPr>
    </w:p>
    <w:p w:rsidR="00135F05" w:rsidRPr="00B33050" w:rsidRDefault="00135F05" w:rsidP="00135F05">
      <w:pPr>
        <w:spacing w:after="0" w:line="240" w:lineRule="auto"/>
        <w:jc w:val="both"/>
        <w:rPr>
          <w:i/>
          <w:sz w:val="28"/>
        </w:rPr>
      </w:pPr>
      <w:r w:rsidRPr="00B33050">
        <w:rPr>
          <w:sz w:val="28"/>
        </w:rPr>
        <w:t xml:space="preserve">     Определите изменение производительности труда на МТС в плановом год</w:t>
      </w:r>
      <w:r>
        <w:rPr>
          <w:sz w:val="28"/>
        </w:rPr>
        <w:t xml:space="preserve">у по сравнению с текущим годом </w:t>
      </w:r>
      <w:r w:rsidRPr="00B33050">
        <w:rPr>
          <w:sz w:val="28"/>
        </w:rPr>
        <w:t>по предприятию в результате роста производительности труда.</w:t>
      </w:r>
    </w:p>
    <w:p w:rsidR="00135F05" w:rsidRDefault="00135F05" w:rsidP="00135F05">
      <w:pPr>
        <w:spacing w:after="0" w:line="240" w:lineRule="auto"/>
        <w:jc w:val="both"/>
        <w:rPr>
          <w:sz w:val="28"/>
        </w:rPr>
      </w:pPr>
      <w:r w:rsidRPr="00B33050">
        <w:rPr>
          <w:sz w:val="28"/>
        </w:rPr>
        <w:t xml:space="preserve">     В текущем году доходы организации связи составили 842 тыс. рублей, а среднесписочная численность работников – 450 человек. В плановом году эти показатели должны возрасти соответственно на 10% и на 4%.</w:t>
      </w:r>
    </w:p>
    <w:p w:rsidR="00135F05" w:rsidRDefault="00135F05" w:rsidP="00135F05">
      <w:pPr>
        <w:spacing w:after="0" w:line="240" w:lineRule="auto"/>
        <w:jc w:val="both"/>
        <w:rPr>
          <w:sz w:val="28"/>
        </w:rPr>
      </w:pPr>
    </w:p>
    <w:p w:rsidR="00135F05" w:rsidRDefault="00135F05" w:rsidP="00135F05">
      <w:pPr>
        <w:spacing w:after="0" w:line="240" w:lineRule="auto"/>
        <w:jc w:val="both"/>
        <w:rPr>
          <w:sz w:val="28"/>
        </w:rPr>
      </w:pPr>
    </w:p>
    <w:p w:rsidR="00135F05" w:rsidRDefault="00135F05" w:rsidP="00135F05">
      <w:pPr>
        <w:spacing w:after="0" w:line="240" w:lineRule="auto"/>
        <w:jc w:val="both"/>
        <w:rPr>
          <w:i/>
          <w:sz w:val="28"/>
        </w:rPr>
      </w:pPr>
    </w:p>
    <w:p w:rsidR="00135F05" w:rsidRPr="00B0730C" w:rsidRDefault="00135F05" w:rsidP="00135F05">
      <w:pPr>
        <w:spacing w:after="0" w:line="240" w:lineRule="auto"/>
        <w:jc w:val="center"/>
        <w:rPr>
          <w:b/>
          <w:i/>
          <w:sz w:val="28"/>
        </w:rPr>
      </w:pPr>
      <w:r w:rsidRPr="00B0730C">
        <w:rPr>
          <w:b/>
          <w:sz w:val="28"/>
        </w:rPr>
        <w:t>Задача №</w:t>
      </w:r>
      <w:r>
        <w:rPr>
          <w:b/>
          <w:sz w:val="28"/>
        </w:rPr>
        <w:t>8</w:t>
      </w:r>
    </w:p>
    <w:p w:rsidR="00135F05" w:rsidRPr="00B33050" w:rsidRDefault="00135F05" w:rsidP="00135F05">
      <w:pPr>
        <w:spacing w:after="0" w:line="240" w:lineRule="auto"/>
        <w:jc w:val="both"/>
        <w:rPr>
          <w:i/>
          <w:sz w:val="28"/>
        </w:rPr>
      </w:pPr>
      <w:r w:rsidRPr="003F2515">
        <w:rPr>
          <w:sz w:val="28"/>
        </w:rPr>
        <w:t xml:space="preserve">     Определите прирост и долю прироста доходов в организации связи в</w:t>
      </w:r>
      <w:r w:rsidRPr="00B33050">
        <w:rPr>
          <w:sz w:val="28"/>
        </w:rPr>
        <w:t xml:space="preserve"> плановом году за счет роста производительности труда и роста численности работников.</w:t>
      </w:r>
    </w:p>
    <w:p w:rsidR="00135F05" w:rsidRPr="001A5B1C" w:rsidRDefault="00135F05" w:rsidP="00135F05">
      <w:pPr>
        <w:spacing w:after="0" w:line="240" w:lineRule="auto"/>
        <w:jc w:val="center"/>
        <w:rPr>
          <w:b/>
          <w:i/>
          <w:sz w:val="28"/>
        </w:rPr>
      </w:pPr>
      <w:r w:rsidRPr="001A5B1C">
        <w:rPr>
          <w:b/>
          <w:caps/>
          <w:sz w:val="28"/>
        </w:rPr>
        <w:t>и</w:t>
      </w:r>
      <w:r w:rsidRPr="001A5B1C">
        <w:rPr>
          <w:b/>
          <w:sz w:val="28"/>
        </w:rPr>
        <w:t>сходные данные:</w:t>
      </w:r>
    </w:p>
    <w:p w:rsidR="00135F05" w:rsidRPr="00B33050" w:rsidRDefault="00135F05" w:rsidP="00135F05">
      <w:pPr>
        <w:spacing w:after="0" w:line="240" w:lineRule="auto"/>
        <w:jc w:val="both"/>
        <w:rPr>
          <w:i/>
          <w:sz w:val="28"/>
        </w:rPr>
      </w:pPr>
      <w:r w:rsidRPr="00B33050">
        <w:rPr>
          <w:sz w:val="28"/>
        </w:rPr>
        <w:t xml:space="preserve">     Показатели работы организации связи текущем году.</w:t>
      </w:r>
    </w:p>
    <w:p w:rsidR="00135F05" w:rsidRPr="001A5B1C" w:rsidRDefault="00135F05" w:rsidP="00135F05">
      <w:pPr>
        <w:spacing w:after="0" w:line="240" w:lineRule="auto"/>
        <w:jc w:val="both"/>
        <w:rPr>
          <w:i/>
          <w:sz w:val="28"/>
        </w:rPr>
      </w:pPr>
      <w:r>
        <w:rPr>
          <w:sz w:val="28"/>
        </w:rPr>
        <w:t xml:space="preserve"> </w:t>
      </w:r>
      <w:r w:rsidRPr="001A5B1C">
        <w:rPr>
          <w:sz w:val="28"/>
        </w:rPr>
        <w:t>Доходы – 1820 т. рублей.</w:t>
      </w:r>
    </w:p>
    <w:p w:rsidR="00135F05" w:rsidRPr="001A5B1C" w:rsidRDefault="00135F05" w:rsidP="00135F05">
      <w:pPr>
        <w:spacing w:after="0" w:line="240" w:lineRule="auto"/>
        <w:jc w:val="both"/>
        <w:rPr>
          <w:i/>
          <w:sz w:val="28"/>
        </w:rPr>
      </w:pPr>
      <w:r>
        <w:rPr>
          <w:sz w:val="28"/>
        </w:rPr>
        <w:t xml:space="preserve"> </w:t>
      </w:r>
      <w:r w:rsidRPr="001A5B1C">
        <w:rPr>
          <w:sz w:val="28"/>
        </w:rPr>
        <w:t>Среднесписочная численность – 548 человек.</w:t>
      </w:r>
    </w:p>
    <w:p w:rsidR="00135F05" w:rsidRDefault="00135F05" w:rsidP="00135F05">
      <w:pPr>
        <w:spacing w:after="0" w:line="240" w:lineRule="auto"/>
        <w:jc w:val="both"/>
        <w:rPr>
          <w:i/>
          <w:sz w:val="28"/>
        </w:rPr>
      </w:pPr>
      <w:r w:rsidRPr="00B33050">
        <w:rPr>
          <w:sz w:val="28"/>
        </w:rPr>
        <w:t xml:space="preserve">     По плану намечено увеличить численность работников на 10% и производительность труда на 20%. </w:t>
      </w:r>
    </w:p>
    <w:p w:rsidR="00135F05" w:rsidRDefault="00135F05" w:rsidP="00135F05">
      <w:pPr>
        <w:spacing w:after="0" w:line="240" w:lineRule="auto"/>
        <w:ind w:left="0"/>
        <w:jc w:val="both"/>
        <w:rPr>
          <w:i/>
          <w:sz w:val="28"/>
        </w:rPr>
      </w:pPr>
      <w:r w:rsidRPr="002A5686">
        <w:rPr>
          <w:color w:val="FF0000"/>
          <w:sz w:val="28"/>
          <w:u w:val="single"/>
        </w:rPr>
        <w:t>.</w:t>
      </w:r>
    </w:p>
    <w:p w:rsidR="00135F05" w:rsidRPr="00B0730C" w:rsidRDefault="00135F05" w:rsidP="00135F05">
      <w:pPr>
        <w:keepNext/>
        <w:spacing w:after="0" w:line="240" w:lineRule="auto"/>
        <w:jc w:val="center"/>
        <w:outlineLvl w:val="0"/>
        <w:rPr>
          <w:b/>
          <w:i/>
          <w:sz w:val="28"/>
        </w:rPr>
      </w:pPr>
      <w:r w:rsidRPr="00B0730C">
        <w:rPr>
          <w:b/>
          <w:sz w:val="28"/>
        </w:rPr>
        <w:t>Задача №</w:t>
      </w:r>
      <w:r>
        <w:rPr>
          <w:b/>
          <w:sz w:val="28"/>
        </w:rPr>
        <w:t>9</w:t>
      </w:r>
    </w:p>
    <w:p w:rsidR="00135F05" w:rsidRPr="00B33050" w:rsidRDefault="00135F05" w:rsidP="00135F05">
      <w:pPr>
        <w:spacing w:after="0" w:line="240" w:lineRule="auto"/>
        <w:jc w:val="center"/>
        <w:rPr>
          <w:i/>
          <w:sz w:val="28"/>
        </w:rPr>
      </w:pPr>
    </w:p>
    <w:p w:rsidR="00135F05" w:rsidRPr="00B33050" w:rsidRDefault="00135F05" w:rsidP="00135F05">
      <w:pPr>
        <w:spacing w:after="0" w:line="240" w:lineRule="auto"/>
        <w:jc w:val="both"/>
        <w:rPr>
          <w:i/>
          <w:sz w:val="28"/>
        </w:rPr>
      </w:pPr>
      <w:r w:rsidRPr="00B33050">
        <w:rPr>
          <w:sz w:val="28"/>
        </w:rPr>
        <w:t xml:space="preserve">     Спланируйте ФОТ на телеграфе, если в текущем году среднесписочн</w:t>
      </w:r>
      <w:r>
        <w:rPr>
          <w:sz w:val="28"/>
        </w:rPr>
        <w:t>ая численность составляла 450</w:t>
      </w:r>
      <w:r w:rsidRPr="00B33050">
        <w:rPr>
          <w:sz w:val="28"/>
        </w:rPr>
        <w:t>един</w:t>
      </w:r>
      <w:r>
        <w:rPr>
          <w:sz w:val="28"/>
        </w:rPr>
        <w:t xml:space="preserve">ицы, а фонд оплаты труда – 9млн </w:t>
      </w:r>
      <w:r w:rsidRPr="00B33050">
        <w:rPr>
          <w:sz w:val="28"/>
        </w:rPr>
        <w:t xml:space="preserve"> рублей.</w:t>
      </w:r>
    </w:p>
    <w:p w:rsidR="00135F05" w:rsidRPr="00B33050" w:rsidRDefault="00135F05" w:rsidP="00135F05">
      <w:pPr>
        <w:spacing w:after="0" w:line="240" w:lineRule="auto"/>
        <w:jc w:val="both"/>
        <w:rPr>
          <w:i/>
          <w:sz w:val="28"/>
        </w:rPr>
      </w:pPr>
      <w:r w:rsidRPr="00B33050">
        <w:rPr>
          <w:sz w:val="28"/>
        </w:rPr>
        <w:t xml:space="preserve">     На плановый год предусматривается:</w:t>
      </w:r>
    </w:p>
    <w:p w:rsidR="00135F05" w:rsidRPr="00B33050" w:rsidRDefault="00135F05" w:rsidP="00135F05">
      <w:pPr>
        <w:spacing w:after="0" w:line="240" w:lineRule="auto"/>
        <w:ind w:left="0" w:firstLine="0"/>
        <w:jc w:val="both"/>
        <w:rPr>
          <w:i/>
          <w:sz w:val="28"/>
        </w:rPr>
      </w:pPr>
      <w:r>
        <w:rPr>
          <w:sz w:val="28"/>
        </w:rPr>
        <w:t xml:space="preserve"> -увеличение численности на 20</w:t>
      </w:r>
      <w:r w:rsidRPr="00B33050">
        <w:rPr>
          <w:sz w:val="28"/>
        </w:rPr>
        <w:t xml:space="preserve"> среднегодовых единиц;</w:t>
      </w:r>
    </w:p>
    <w:p w:rsidR="00135F05" w:rsidRPr="00B33050" w:rsidRDefault="00135F05" w:rsidP="00135F05">
      <w:pPr>
        <w:spacing w:after="0" w:line="240" w:lineRule="auto"/>
        <w:ind w:left="0" w:firstLine="0"/>
        <w:jc w:val="both"/>
        <w:rPr>
          <w:i/>
          <w:sz w:val="28"/>
        </w:rPr>
      </w:pPr>
      <w:r>
        <w:rPr>
          <w:sz w:val="28"/>
        </w:rPr>
        <w:t xml:space="preserve"> -</w:t>
      </w:r>
      <w:r w:rsidRPr="00B33050">
        <w:rPr>
          <w:sz w:val="28"/>
        </w:rPr>
        <w:t>повышение среднемесячной заработной платы на 15%.</w:t>
      </w:r>
    </w:p>
    <w:p w:rsidR="00135F05" w:rsidRPr="00B0730C" w:rsidRDefault="00135F05" w:rsidP="00135F05">
      <w:pPr>
        <w:widowControl w:val="0"/>
        <w:tabs>
          <w:tab w:val="left" w:pos="142"/>
        </w:tabs>
        <w:spacing w:after="0" w:line="240" w:lineRule="auto"/>
        <w:jc w:val="both"/>
        <w:rPr>
          <w:i/>
          <w:snapToGrid w:val="0"/>
          <w:sz w:val="28"/>
          <w:u w:val="single"/>
        </w:rPr>
      </w:pPr>
    </w:p>
    <w:p w:rsidR="00135F05" w:rsidRDefault="00135F05" w:rsidP="00135F05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З</w:t>
      </w:r>
      <w:r w:rsidRPr="007D4613">
        <w:rPr>
          <w:b/>
          <w:sz w:val="28"/>
          <w:szCs w:val="28"/>
        </w:rPr>
        <w:t xml:space="preserve">адача </w:t>
      </w:r>
      <w:r>
        <w:rPr>
          <w:b/>
          <w:sz w:val="28"/>
          <w:szCs w:val="28"/>
        </w:rPr>
        <w:t>10</w:t>
      </w:r>
    </w:p>
    <w:p w:rsidR="00135F05" w:rsidRDefault="00135F05" w:rsidP="00135F05">
      <w:pPr>
        <w:spacing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Среднегодовая стоимость основных фондов </w:t>
      </w:r>
      <w:r w:rsidRPr="007D4613">
        <w:rPr>
          <w:sz w:val="28"/>
          <w:szCs w:val="28"/>
        </w:rPr>
        <w:t xml:space="preserve">235116 руб. </w:t>
      </w:r>
    </w:p>
    <w:p w:rsidR="00135F05" w:rsidRDefault="00135F05" w:rsidP="00135F05">
      <w:pPr>
        <w:spacing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D4613">
        <w:rPr>
          <w:sz w:val="28"/>
          <w:szCs w:val="28"/>
        </w:rPr>
        <w:t>среднеспис</w:t>
      </w:r>
      <w:r>
        <w:rPr>
          <w:sz w:val="28"/>
          <w:szCs w:val="28"/>
        </w:rPr>
        <w:t>очная численность работников 19</w:t>
      </w:r>
      <w:r w:rsidRPr="007D4613">
        <w:rPr>
          <w:sz w:val="28"/>
          <w:szCs w:val="28"/>
        </w:rPr>
        <w:t xml:space="preserve"> человек. </w:t>
      </w:r>
    </w:p>
    <w:p w:rsidR="00135F05" w:rsidRDefault="00135F05" w:rsidP="00135F05">
      <w:pPr>
        <w:spacing w:line="240" w:lineRule="auto"/>
        <w:rPr>
          <w:sz w:val="28"/>
          <w:szCs w:val="28"/>
        </w:rPr>
      </w:pPr>
      <w:r w:rsidRPr="007D4613">
        <w:rPr>
          <w:sz w:val="28"/>
          <w:szCs w:val="28"/>
        </w:rPr>
        <w:t>Определить</w:t>
      </w:r>
      <w:r>
        <w:rPr>
          <w:sz w:val="28"/>
          <w:szCs w:val="28"/>
        </w:rPr>
        <w:t xml:space="preserve">: </w:t>
      </w:r>
      <w:r w:rsidRPr="007D46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фондовооруженность труда</w:t>
      </w:r>
      <w:r w:rsidRPr="007D4613">
        <w:rPr>
          <w:sz w:val="28"/>
          <w:szCs w:val="28"/>
        </w:rPr>
        <w:t xml:space="preserve"> </w:t>
      </w:r>
    </w:p>
    <w:p w:rsidR="00135F05" w:rsidRDefault="00135F05" w:rsidP="00135F05">
      <w:pPr>
        <w:spacing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5F05" w:rsidRDefault="00135F05" w:rsidP="00135F0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75419" w:rsidRDefault="00E75419" w:rsidP="00135F05">
      <w:pPr>
        <w:spacing w:line="240" w:lineRule="auto"/>
        <w:rPr>
          <w:sz w:val="28"/>
          <w:szCs w:val="28"/>
        </w:rPr>
      </w:pPr>
    </w:p>
    <w:p w:rsidR="00E75419" w:rsidRDefault="00E75419" w:rsidP="00135F05">
      <w:pPr>
        <w:spacing w:line="240" w:lineRule="auto"/>
        <w:rPr>
          <w:sz w:val="28"/>
          <w:szCs w:val="28"/>
        </w:rPr>
      </w:pPr>
    </w:p>
    <w:p w:rsidR="00E75419" w:rsidRDefault="00E75419" w:rsidP="00135F05">
      <w:pPr>
        <w:spacing w:line="240" w:lineRule="auto"/>
        <w:rPr>
          <w:sz w:val="28"/>
          <w:szCs w:val="28"/>
        </w:rPr>
      </w:pPr>
    </w:p>
    <w:p w:rsidR="00135F05" w:rsidRDefault="00135F05" w:rsidP="00135F05">
      <w:pPr>
        <w:spacing w:line="240" w:lineRule="auto"/>
        <w:rPr>
          <w:b/>
          <w:i/>
          <w:sz w:val="28"/>
        </w:rPr>
      </w:pPr>
    </w:p>
    <w:p w:rsidR="00135F05" w:rsidRDefault="00135F05" w:rsidP="00135F05">
      <w:pPr>
        <w:spacing w:after="12" w:line="248" w:lineRule="auto"/>
        <w:ind w:left="105" w:right="98"/>
        <w:jc w:val="center"/>
        <w:rPr>
          <w:b/>
          <w:color w:val="000000"/>
        </w:rPr>
      </w:pPr>
      <w:r>
        <w:rPr>
          <w:b/>
          <w:color w:val="000000"/>
        </w:rPr>
        <w:t xml:space="preserve">Ключи к задаче  </w:t>
      </w:r>
    </w:p>
    <w:p w:rsidR="00135F05" w:rsidRDefault="00135F05" w:rsidP="00135F05">
      <w:pPr>
        <w:spacing w:after="12" w:line="248" w:lineRule="auto"/>
        <w:ind w:left="105" w:right="98"/>
        <w:jc w:val="center"/>
      </w:pPr>
    </w:p>
    <w:tbl>
      <w:tblPr>
        <w:tblStyle w:val="TableGrid"/>
        <w:tblW w:w="5098" w:type="dxa"/>
        <w:jc w:val="center"/>
        <w:tblInd w:w="0" w:type="dxa"/>
        <w:tblCellMar>
          <w:top w:w="79" w:type="dxa"/>
          <w:left w:w="115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2333"/>
        <w:gridCol w:w="2765"/>
      </w:tblGrid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№ задачи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88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Ответ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92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1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87" w:firstLine="0"/>
              <w:jc w:val="center"/>
              <w:rPr>
                <w:color w:val="auto"/>
              </w:rPr>
            </w:pPr>
            <w:r w:rsidRPr="002A5686">
              <w:rPr>
                <w:color w:val="auto"/>
              </w:rPr>
              <w:t xml:space="preserve">80млн.руб. 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92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2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86" w:firstLine="0"/>
              <w:jc w:val="center"/>
              <w:rPr>
                <w:color w:val="auto"/>
              </w:rPr>
            </w:pPr>
            <w:r w:rsidRPr="002A5686">
              <w:rPr>
                <w:color w:val="auto"/>
              </w:rPr>
              <w:t>252 884тыс. руб.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92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3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86" w:firstLine="0"/>
              <w:jc w:val="center"/>
              <w:rPr>
                <w:color w:val="auto"/>
              </w:rPr>
            </w:pPr>
            <w:r w:rsidRPr="002A5686">
              <w:rPr>
                <w:color w:val="auto"/>
              </w:rPr>
              <w:t>0,4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92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4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86" w:firstLine="0"/>
              <w:jc w:val="center"/>
              <w:rPr>
                <w:color w:val="auto"/>
              </w:rPr>
            </w:pPr>
            <w:r w:rsidRPr="002A5686">
              <w:rPr>
                <w:color w:val="auto"/>
              </w:rPr>
              <w:t>233 200 руб/чел</w:t>
            </w:r>
          </w:p>
          <w:p w:rsidR="00135F05" w:rsidRPr="002A5686" w:rsidRDefault="00135F05" w:rsidP="000A61D6">
            <w:pPr>
              <w:spacing w:after="0" w:line="240" w:lineRule="auto"/>
              <w:ind w:left="0" w:right="86" w:firstLine="0"/>
              <w:jc w:val="center"/>
              <w:rPr>
                <w:color w:val="auto"/>
              </w:rPr>
            </w:pPr>
            <w:r w:rsidRPr="002A5686">
              <w:rPr>
                <w:color w:val="auto"/>
              </w:rPr>
              <w:t>571 200 руб/чел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92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5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right="86" w:firstLine="0"/>
              <w:jc w:val="center"/>
              <w:rPr>
                <w:color w:val="auto"/>
              </w:rPr>
            </w:pPr>
            <w:r w:rsidRPr="002A5686">
              <w:rPr>
                <w:color w:val="auto"/>
              </w:rPr>
              <w:t>583тыс.руб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6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5" w:firstLine="0"/>
              <w:jc w:val="center"/>
              <w:rPr>
                <w:color w:val="auto"/>
              </w:rPr>
            </w:pPr>
            <w:r w:rsidRPr="002A5686">
              <w:rPr>
                <w:color w:val="auto"/>
              </w:rPr>
              <w:t>120619руб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7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5" w:firstLine="0"/>
              <w:jc w:val="center"/>
              <w:rPr>
                <w:color w:val="auto"/>
              </w:rPr>
            </w:pPr>
            <w:r w:rsidRPr="002A5686">
              <w:rPr>
                <w:color w:val="auto"/>
              </w:rPr>
              <w:t>105руб/чел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8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5" w:firstLine="0"/>
              <w:jc w:val="center"/>
              <w:rPr>
                <w:color w:val="auto"/>
              </w:rPr>
            </w:pPr>
            <w:r w:rsidRPr="002A5686">
              <w:rPr>
                <w:color w:val="auto"/>
                <w:u w:val="single"/>
              </w:rPr>
              <w:t>582тыс.руб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9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5" w:firstLine="0"/>
              <w:jc w:val="center"/>
              <w:rPr>
                <w:color w:val="auto"/>
              </w:rPr>
            </w:pPr>
            <w:r w:rsidRPr="002A5686">
              <w:rPr>
                <w:color w:val="auto"/>
                <w:u w:val="single"/>
              </w:rPr>
              <w:t>10810тыс.руб</w:t>
            </w:r>
          </w:p>
        </w:tc>
      </w:tr>
      <w:tr w:rsidR="00135F05" w:rsidRPr="002A5686" w:rsidTr="000A61D6">
        <w:trPr>
          <w:trHeight w:val="21"/>
          <w:jc w:val="center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4" w:firstLine="0"/>
              <w:jc w:val="center"/>
              <w:rPr>
                <w:color w:val="auto"/>
              </w:rPr>
            </w:pPr>
            <w:r w:rsidRPr="002A5686">
              <w:rPr>
                <w:b/>
                <w:color w:val="auto"/>
              </w:rPr>
              <w:t>10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05" w:rsidRPr="002A5686" w:rsidRDefault="00135F05" w:rsidP="000A61D6">
            <w:pPr>
              <w:spacing w:after="0" w:line="240" w:lineRule="auto"/>
              <w:ind w:left="4" w:firstLine="0"/>
              <w:jc w:val="center"/>
              <w:rPr>
                <w:color w:val="auto"/>
              </w:rPr>
            </w:pPr>
            <w:r w:rsidRPr="002A5686">
              <w:rPr>
                <w:color w:val="auto"/>
              </w:rPr>
              <w:t>23511 руб./чел</w:t>
            </w:r>
          </w:p>
        </w:tc>
      </w:tr>
    </w:tbl>
    <w:p w:rsidR="00135F05" w:rsidRDefault="00135F05" w:rsidP="00135F05">
      <w:pPr>
        <w:pStyle w:val="a6"/>
        <w:tabs>
          <w:tab w:val="left" w:pos="851"/>
        </w:tabs>
        <w:ind w:left="-426"/>
        <w:rPr>
          <w:bCs/>
          <w:sz w:val="28"/>
          <w:szCs w:val="28"/>
        </w:rPr>
      </w:pPr>
    </w:p>
    <w:p w:rsidR="00135F05" w:rsidRDefault="00135F05" w:rsidP="00135F05">
      <w:pPr>
        <w:pStyle w:val="a6"/>
        <w:tabs>
          <w:tab w:val="left" w:pos="851"/>
        </w:tabs>
        <w:ind w:left="-426"/>
        <w:rPr>
          <w:bCs/>
          <w:sz w:val="28"/>
          <w:szCs w:val="28"/>
        </w:rPr>
      </w:pPr>
    </w:p>
    <w:p w:rsidR="00135F05" w:rsidRDefault="00135F05" w:rsidP="00135F05">
      <w:pPr>
        <w:pStyle w:val="a6"/>
        <w:tabs>
          <w:tab w:val="left" w:pos="851"/>
        </w:tabs>
        <w:ind w:left="-426"/>
        <w:rPr>
          <w:bCs/>
          <w:sz w:val="28"/>
          <w:szCs w:val="28"/>
        </w:rPr>
      </w:pPr>
    </w:p>
    <w:p w:rsidR="00135F05" w:rsidRDefault="00135F05" w:rsidP="00135F05">
      <w:pPr>
        <w:pStyle w:val="a6"/>
        <w:tabs>
          <w:tab w:val="left" w:pos="851"/>
        </w:tabs>
        <w:ind w:left="-426"/>
        <w:rPr>
          <w:bCs/>
          <w:sz w:val="28"/>
          <w:szCs w:val="28"/>
        </w:rPr>
      </w:pPr>
    </w:p>
    <w:p w:rsidR="00135F05" w:rsidRDefault="00135F05" w:rsidP="00135F05">
      <w:pPr>
        <w:pStyle w:val="a6"/>
        <w:tabs>
          <w:tab w:val="left" w:pos="851"/>
        </w:tabs>
        <w:ind w:left="-426"/>
        <w:rPr>
          <w:bCs/>
          <w:sz w:val="28"/>
          <w:szCs w:val="28"/>
        </w:rPr>
      </w:pPr>
    </w:p>
    <w:p w:rsidR="00135F05" w:rsidRDefault="00135F05" w:rsidP="00135F05">
      <w:pPr>
        <w:pStyle w:val="a6"/>
        <w:tabs>
          <w:tab w:val="left" w:pos="851"/>
        </w:tabs>
        <w:ind w:left="-426"/>
        <w:rPr>
          <w:bCs/>
          <w:sz w:val="28"/>
          <w:szCs w:val="28"/>
        </w:rPr>
      </w:pPr>
    </w:p>
    <w:p w:rsidR="00135F05" w:rsidRDefault="00135F05" w:rsidP="0013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</w:p>
    <w:p w:rsidR="00135F05" w:rsidRDefault="00135F05" w:rsidP="0013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</w:p>
    <w:p w:rsidR="00135F05" w:rsidRDefault="00135F05" w:rsidP="0013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</w:p>
    <w:p w:rsidR="00135F05" w:rsidRDefault="00135F05" w:rsidP="0013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</w:p>
    <w:p w:rsidR="00135F05" w:rsidRDefault="00135F05" w:rsidP="0013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</w:p>
    <w:p w:rsidR="00135F05" w:rsidRDefault="00135F05" w:rsidP="0013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</w:p>
    <w:p w:rsidR="00135F05" w:rsidRPr="0058178E" w:rsidRDefault="00135F05" w:rsidP="00135F05">
      <w:pPr>
        <w:pStyle w:val="a6"/>
        <w:spacing w:after="0"/>
        <w:ind w:left="765"/>
        <w:rPr>
          <w:bCs/>
          <w:sz w:val="40"/>
          <w:szCs w:val="40"/>
        </w:rPr>
      </w:pPr>
    </w:p>
    <w:p w:rsidR="00135F05" w:rsidRPr="0058178E" w:rsidRDefault="00135F05" w:rsidP="00135F05">
      <w:pPr>
        <w:pStyle w:val="a6"/>
        <w:spacing w:after="0"/>
        <w:ind w:left="765"/>
        <w:rPr>
          <w:bCs/>
          <w:sz w:val="40"/>
          <w:szCs w:val="40"/>
        </w:rPr>
      </w:pPr>
    </w:p>
    <w:p w:rsidR="00135F05" w:rsidRPr="0058178E" w:rsidRDefault="00135F05" w:rsidP="00135F05">
      <w:pPr>
        <w:pStyle w:val="a6"/>
        <w:ind w:left="765"/>
        <w:rPr>
          <w:sz w:val="40"/>
          <w:szCs w:val="40"/>
        </w:rPr>
      </w:pPr>
      <w:r w:rsidRPr="0058178E">
        <w:rPr>
          <w:rFonts w:eastAsia="Calibri"/>
          <w:sz w:val="40"/>
          <w:szCs w:val="40"/>
        </w:rPr>
        <w:t xml:space="preserve"> </w:t>
      </w:r>
    </w:p>
    <w:p w:rsidR="00135F05" w:rsidRPr="00637368" w:rsidRDefault="00135F05" w:rsidP="00135F05">
      <w:pPr>
        <w:rPr>
          <w:sz w:val="28"/>
          <w:szCs w:val="28"/>
        </w:rPr>
      </w:pPr>
    </w:p>
    <w:p w:rsidR="004E33F7" w:rsidRDefault="004E33F7" w:rsidP="00BA3131">
      <w:pPr>
        <w:spacing w:after="160" w:line="278" w:lineRule="auto"/>
        <w:ind w:left="0" w:firstLine="0"/>
        <w:jc w:val="center"/>
        <w:rPr>
          <w:b/>
          <w:i/>
          <w:color w:val="000000"/>
        </w:rPr>
      </w:pPr>
    </w:p>
    <w:p w:rsidR="004E33F7" w:rsidRDefault="004E33F7" w:rsidP="00BA3131">
      <w:pPr>
        <w:spacing w:after="160" w:line="278" w:lineRule="auto"/>
        <w:ind w:left="0" w:firstLine="0"/>
        <w:jc w:val="center"/>
        <w:rPr>
          <w:b/>
          <w:i/>
          <w:color w:val="000000"/>
        </w:rPr>
      </w:pPr>
    </w:p>
    <w:p w:rsidR="004E33F7" w:rsidRDefault="004E33F7" w:rsidP="00BA3131">
      <w:pPr>
        <w:spacing w:after="160" w:line="278" w:lineRule="auto"/>
        <w:ind w:left="0" w:firstLine="0"/>
        <w:jc w:val="center"/>
        <w:rPr>
          <w:b/>
          <w:i/>
          <w:color w:val="000000"/>
        </w:rPr>
      </w:pPr>
    </w:p>
    <w:p w:rsidR="00426011" w:rsidRDefault="00630FA1">
      <w:pPr>
        <w:spacing w:after="327" w:line="259" w:lineRule="auto"/>
        <w:ind w:left="0" w:firstLine="0"/>
        <w:rPr>
          <w:color w:val="000000"/>
        </w:rPr>
      </w:pPr>
      <w:r>
        <w:rPr>
          <w:color w:val="000000"/>
        </w:rPr>
        <w:t xml:space="preserve"> </w:t>
      </w:r>
    </w:p>
    <w:sectPr w:rsidR="00426011" w:rsidSect="002F1067">
      <w:footerReference w:type="even" r:id="rId9"/>
      <w:footerReference w:type="default" r:id="rId10"/>
      <w:footerReference w:type="first" r:id="rId11"/>
      <w:pgSz w:w="11909" w:h="16848"/>
      <w:pgMar w:top="560" w:right="701" w:bottom="1297" w:left="85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1F6" w:rsidRDefault="007F51F6">
      <w:pPr>
        <w:spacing w:after="0" w:line="240" w:lineRule="auto"/>
      </w:pPr>
      <w:r>
        <w:separator/>
      </w:r>
    </w:p>
  </w:endnote>
  <w:endnote w:type="continuationSeparator" w:id="0">
    <w:p w:rsidR="007F51F6" w:rsidRDefault="007F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D6" w:rsidRDefault="000A61D6">
    <w:pPr>
      <w:tabs>
        <w:tab w:val="right" w:pos="10358"/>
      </w:tabs>
      <w:spacing w:after="0" w:line="259" w:lineRule="auto"/>
      <w:ind w:left="0" w:firstLine="0"/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 w:rsidR="00610DB0">
      <w:fldChar w:fldCharType="begin"/>
    </w:r>
    <w:r>
      <w:instrText xml:space="preserve"> PAGE   \* MERGEFORMAT </w:instrText>
    </w:r>
    <w:r w:rsidR="00610DB0">
      <w:fldChar w:fldCharType="separate"/>
    </w:r>
    <w:r>
      <w:rPr>
        <w:rFonts w:ascii="Calibri" w:eastAsia="Calibri" w:hAnsi="Calibri" w:cs="Calibri"/>
        <w:color w:val="000000"/>
        <w:sz w:val="22"/>
      </w:rPr>
      <w:t>2</w:t>
    </w:r>
    <w:r w:rsidR="00610DB0">
      <w:rPr>
        <w:rFonts w:ascii="Calibri" w:eastAsia="Calibri" w:hAnsi="Calibri" w:cs="Calibri"/>
        <w:color w:val="000000"/>
        <w:sz w:val="22"/>
      </w:rPr>
      <w:fldChar w:fldCharType="end"/>
    </w:r>
    <w:r>
      <w:rPr>
        <w:rFonts w:ascii="Calibri" w:eastAsia="Calibri" w:hAnsi="Calibri" w:cs="Calibri"/>
        <w:color w:val="000000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D6" w:rsidRPr="00CD6473" w:rsidRDefault="000A61D6">
    <w:pPr>
      <w:tabs>
        <w:tab w:val="right" w:pos="10358"/>
      </w:tabs>
      <w:spacing w:after="0" w:line="259" w:lineRule="auto"/>
      <w:ind w:left="0" w:firstLine="0"/>
      <w:rPr>
        <w:sz w:val="20"/>
        <w:szCs w:val="20"/>
      </w:rPr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 w:rsidR="00610DB0" w:rsidRPr="00CD6473">
      <w:rPr>
        <w:sz w:val="20"/>
        <w:szCs w:val="20"/>
      </w:rPr>
      <w:fldChar w:fldCharType="begin"/>
    </w:r>
    <w:r w:rsidRPr="00CD6473">
      <w:rPr>
        <w:sz w:val="20"/>
        <w:szCs w:val="20"/>
      </w:rPr>
      <w:instrText xml:space="preserve"> PAGE   \* MERGEFORMAT </w:instrText>
    </w:r>
    <w:r w:rsidR="00610DB0" w:rsidRPr="00CD6473">
      <w:rPr>
        <w:sz w:val="20"/>
        <w:szCs w:val="20"/>
      </w:rPr>
      <w:fldChar w:fldCharType="separate"/>
    </w:r>
    <w:r w:rsidR="000A5FE4" w:rsidRPr="000A5FE4">
      <w:rPr>
        <w:rFonts w:eastAsia="Calibri"/>
        <w:noProof/>
        <w:color w:val="000000"/>
        <w:sz w:val="20"/>
        <w:szCs w:val="20"/>
      </w:rPr>
      <w:t>4</w:t>
    </w:r>
    <w:r w:rsidR="00610DB0" w:rsidRPr="00CD6473">
      <w:rPr>
        <w:rFonts w:eastAsia="Calibri"/>
        <w:color w:val="000000"/>
        <w:sz w:val="20"/>
        <w:szCs w:val="20"/>
      </w:rPr>
      <w:fldChar w:fldCharType="end"/>
    </w:r>
    <w:r w:rsidRPr="00CD6473">
      <w:rPr>
        <w:rFonts w:eastAsia="Calibri"/>
        <w:color w:val="000000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D6" w:rsidRDefault="000A61D6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1F6" w:rsidRDefault="007F51F6">
      <w:pPr>
        <w:spacing w:after="0" w:line="240" w:lineRule="auto"/>
      </w:pPr>
      <w:r>
        <w:separator/>
      </w:r>
    </w:p>
  </w:footnote>
  <w:footnote w:type="continuationSeparator" w:id="0">
    <w:p w:rsidR="007F51F6" w:rsidRDefault="007F5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37BC"/>
    <w:multiLevelType w:val="hybridMultilevel"/>
    <w:tmpl w:val="D0C4A98C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A5207"/>
    <w:multiLevelType w:val="hybridMultilevel"/>
    <w:tmpl w:val="2D86D1FA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08035DD"/>
    <w:multiLevelType w:val="hybridMultilevel"/>
    <w:tmpl w:val="263E7360"/>
    <w:lvl w:ilvl="0" w:tplc="ACC821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3" w15:restartNumberingAfterBreak="0">
    <w:nsid w:val="12CE212A"/>
    <w:multiLevelType w:val="hybridMultilevel"/>
    <w:tmpl w:val="6B06400E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154A2"/>
    <w:multiLevelType w:val="hybridMultilevel"/>
    <w:tmpl w:val="3822D7C4"/>
    <w:lvl w:ilvl="0" w:tplc="EF2C03DC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5" w15:restartNumberingAfterBreak="0">
    <w:nsid w:val="16F32477"/>
    <w:multiLevelType w:val="hybridMultilevel"/>
    <w:tmpl w:val="4D122132"/>
    <w:lvl w:ilvl="0" w:tplc="52B208C2">
      <w:start w:val="1"/>
      <w:numFmt w:val="bullet"/>
      <w:lvlText w:val=""/>
      <w:lvlJc w:val="left"/>
      <w:pPr>
        <w:tabs>
          <w:tab w:val="num" w:pos="1668"/>
        </w:tabs>
        <w:ind w:left="16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abstractNum w:abstractNumId="6" w15:restartNumberingAfterBreak="0">
    <w:nsid w:val="19755B85"/>
    <w:multiLevelType w:val="hybridMultilevel"/>
    <w:tmpl w:val="931C1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5403E"/>
    <w:multiLevelType w:val="hybridMultilevel"/>
    <w:tmpl w:val="7C508C60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4676A2"/>
    <w:multiLevelType w:val="hybridMultilevel"/>
    <w:tmpl w:val="F45ADA5A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7A3D25"/>
    <w:multiLevelType w:val="hybridMultilevel"/>
    <w:tmpl w:val="F44A7A9A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1A6B7E"/>
    <w:multiLevelType w:val="hybridMultilevel"/>
    <w:tmpl w:val="227C5846"/>
    <w:lvl w:ilvl="0" w:tplc="EF2C03DC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1" w15:restartNumberingAfterBreak="0">
    <w:nsid w:val="32441645"/>
    <w:multiLevelType w:val="hybridMultilevel"/>
    <w:tmpl w:val="074438C0"/>
    <w:lvl w:ilvl="0" w:tplc="EF2C03DC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9D278F1"/>
    <w:multiLevelType w:val="hybridMultilevel"/>
    <w:tmpl w:val="1B8078DE"/>
    <w:lvl w:ilvl="0" w:tplc="EF2C03D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3A091EBB"/>
    <w:multiLevelType w:val="hybridMultilevel"/>
    <w:tmpl w:val="456E229C"/>
    <w:lvl w:ilvl="0" w:tplc="EF2C03DC">
      <w:start w:val="1"/>
      <w:numFmt w:val="bullet"/>
      <w:lvlText w:val="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4" w15:restartNumberingAfterBreak="0">
    <w:nsid w:val="3DC45A92"/>
    <w:multiLevelType w:val="hybridMultilevel"/>
    <w:tmpl w:val="A62682F0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3662C7"/>
    <w:multiLevelType w:val="hybridMultilevel"/>
    <w:tmpl w:val="58A29900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42847BC0"/>
    <w:multiLevelType w:val="hybridMultilevel"/>
    <w:tmpl w:val="9AF42E06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49AD287E"/>
    <w:multiLevelType w:val="hybridMultilevel"/>
    <w:tmpl w:val="4D982872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8A24A5"/>
    <w:multiLevelType w:val="hybridMultilevel"/>
    <w:tmpl w:val="04EC4A32"/>
    <w:lvl w:ilvl="0" w:tplc="EF2C03DC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9" w15:restartNumberingAfterBreak="0">
    <w:nsid w:val="4EA3047E"/>
    <w:multiLevelType w:val="hybridMultilevel"/>
    <w:tmpl w:val="104EC78C"/>
    <w:lvl w:ilvl="0" w:tplc="EF2C03DC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0" w15:restartNumberingAfterBreak="0">
    <w:nsid w:val="55613CF6"/>
    <w:multiLevelType w:val="hybridMultilevel"/>
    <w:tmpl w:val="EF7C27BC"/>
    <w:lvl w:ilvl="0" w:tplc="EF2C03DC">
      <w:start w:val="1"/>
      <w:numFmt w:val="bullet"/>
      <w:lvlText w:val=""/>
      <w:lvlJc w:val="left"/>
      <w:pPr>
        <w:ind w:left="10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21" w15:restartNumberingAfterBreak="0">
    <w:nsid w:val="56054669"/>
    <w:multiLevelType w:val="hybridMultilevel"/>
    <w:tmpl w:val="FA728422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DB658C"/>
    <w:multiLevelType w:val="hybridMultilevel"/>
    <w:tmpl w:val="F98C2BFE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CD23B4"/>
    <w:multiLevelType w:val="hybridMultilevel"/>
    <w:tmpl w:val="F8C08D84"/>
    <w:lvl w:ilvl="0" w:tplc="EF2C03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8200273"/>
    <w:multiLevelType w:val="hybridMultilevel"/>
    <w:tmpl w:val="4BCC2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2272E"/>
    <w:multiLevelType w:val="hybridMultilevel"/>
    <w:tmpl w:val="B1BC0944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016CC8"/>
    <w:multiLevelType w:val="hybridMultilevel"/>
    <w:tmpl w:val="0C324DFE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447AEF"/>
    <w:multiLevelType w:val="hybridMultilevel"/>
    <w:tmpl w:val="EF6E01FE"/>
    <w:lvl w:ilvl="0" w:tplc="EF2C03DC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8" w15:restartNumberingAfterBreak="0">
    <w:nsid w:val="60294DF7"/>
    <w:multiLevelType w:val="hybridMultilevel"/>
    <w:tmpl w:val="8C309FDA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05734D6"/>
    <w:multiLevelType w:val="hybridMultilevel"/>
    <w:tmpl w:val="6242D908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6D4E2B"/>
    <w:multiLevelType w:val="hybridMultilevel"/>
    <w:tmpl w:val="C01EC74C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6CB51C46"/>
    <w:multiLevelType w:val="hybridMultilevel"/>
    <w:tmpl w:val="917CD984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D43038"/>
    <w:multiLevelType w:val="hybridMultilevel"/>
    <w:tmpl w:val="1EE6DD50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3" w15:restartNumberingAfterBreak="0">
    <w:nsid w:val="71EB037C"/>
    <w:multiLevelType w:val="hybridMultilevel"/>
    <w:tmpl w:val="A2CE62D4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72463C93"/>
    <w:multiLevelType w:val="hybridMultilevel"/>
    <w:tmpl w:val="1D0CAB84"/>
    <w:lvl w:ilvl="0" w:tplc="EF2C03DC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35" w15:restartNumberingAfterBreak="0">
    <w:nsid w:val="73FC4F26"/>
    <w:multiLevelType w:val="hybridMultilevel"/>
    <w:tmpl w:val="38CAF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13F82"/>
    <w:multiLevelType w:val="hybridMultilevel"/>
    <w:tmpl w:val="510C8B6C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7" w15:restartNumberingAfterBreak="0">
    <w:nsid w:val="78CB52A8"/>
    <w:multiLevelType w:val="hybridMultilevel"/>
    <w:tmpl w:val="87AC6294"/>
    <w:lvl w:ilvl="0" w:tplc="EF2C03DC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8" w15:restartNumberingAfterBreak="0">
    <w:nsid w:val="7C3674C8"/>
    <w:multiLevelType w:val="hybridMultilevel"/>
    <w:tmpl w:val="C6D460B4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1"/>
  </w:num>
  <w:num w:numId="4">
    <w:abstractNumId w:val="34"/>
  </w:num>
  <w:num w:numId="5">
    <w:abstractNumId w:val="18"/>
  </w:num>
  <w:num w:numId="6">
    <w:abstractNumId w:val="23"/>
  </w:num>
  <w:num w:numId="7">
    <w:abstractNumId w:val="7"/>
  </w:num>
  <w:num w:numId="8">
    <w:abstractNumId w:val="21"/>
  </w:num>
  <w:num w:numId="9">
    <w:abstractNumId w:val="8"/>
  </w:num>
  <w:num w:numId="10">
    <w:abstractNumId w:val="27"/>
  </w:num>
  <w:num w:numId="11">
    <w:abstractNumId w:val="4"/>
  </w:num>
  <w:num w:numId="12">
    <w:abstractNumId w:val="19"/>
  </w:num>
  <w:num w:numId="13">
    <w:abstractNumId w:val="10"/>
  </w:num>
  <w:num w:numId="14">
    <w:abstractNumId w:val="30"/>
  </w:num>
  <w:num w:numId="15">
    <w:abstractNumId w:val="28"/>
  </w:num>
  <w:num w:numId="16">
    <w:abstractNumId w:val="29"/>
  </w:num>
  <w:num w:numId="17">
    <w:abstractNumId w:val="38"/>
  </w:num>
  <w:num w:numId="18">
    <w:abstractNumId w:val="9"/>
  </w:num>
  <w:num w:numId="19">
    <w:abstractNumId w:val="17"/>
  </w:num>
  <w:num w:numId="20">
    <w:abstractNumId w:val="14"/>
  </w:num>
  <w:num w:numId="21">
    <w:abstractNumId w:val="25"/>
  </w:num>
  <w:num w:numId="22">
    <w:abstractNumId w:val="26"/>
  </w:num>
  <w:num w:numId="23">
    <w:abstractNumId w:val="2"/>
  </w:num>
  <w:num w:numId="24">
    <w:abstractNumId w:val="22"/>
  </w:num>
  <w:num w:numId="25">
    <w:abstractNumId w:val="0"/>
  </w:num>
  <w:num w:numId="26">
    <w:abstractNumId w:val="37"/>
  </w:num>
  <w:num w:numId="27">
    <w:abstractNumId w:val="12"/>
  </w:num>
  <w:num w:numId="28">
    <w:abstractNumId w:val="11"/>
  </w:num>
  <w:num w:numId="29">
    <w:abstractNumId w:val="15"/>
  </w:num>
  <w:num w:numId="30">
    <w:abstractNumId w:val="32"/>
  </w:num>
  <w:num w:numId="31">
    <w:abstractNumId w:val="33"/>
  </w:num>
  <w:num w:numId="32">
    <w:abstractNumId w:val="36"/>
  </w:num>
  <w:num w:numId="33">
    <w:abstractNumId w:val="13"/>
  </w:num>
  <w:num w:numId="34">
    <w:abstractNumId w:val="20"/>
  </w:num>
  <w:num w:numId="35">
    <w:abstractNumId w:val="6"/>
  </w:num>
  <w:num w:numId="36">
    <w:abstractNumId w:val="16"/>
  </w:num>
  <w:num w:numId="37">
    <w:abstractNumId w:val="5"/>
  </w:num>
  <w:num w:numId="38">
    <w:abstractNumId w:val="35"/>
  </w:num>
  <w:num w:numId="39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79C7"/>
    <w:rsid w:val="0003197F"/>
    <w:rsid w:val="00033DAE"/>
    <w:rsid w:val="0004622D"/>
    <w:rsid w:val="00046867"/>
    <w:rsid w:val="00053342"/>
    <w:rsid w:val="000603F4"/>
    <w:rsid w:val="000645DC"/>
    <w:rsid w:val="000717DE"/>
    <w:rsid w:val="0007381C"/>
    <w:rsid w:val="00081615"/>
    <w:rsid w:val="00082874"/>
    <w:rsid w:val="00083EF4"/>
    <w:rsid w:val="000840B8"/>
    <w:rsid w:val="00090404"/>
    <w:rsid w:val="00092704"/>
    <w:rsid w:val="000A566A"/>
    <w:rsid w:val="000A5FE4"/>
    <w:rsid w:val="000A61D6"/>
    <w:rsid w:val="000B25D8"/>
    <w:rsid w:val="000B738F"/>
    <w:rsid w:val="000B79FB"/>
    <w:rsid w:val="000C00F1"/>
    <w:rsid w:val="000C51C6"/>
    <w:rsid w:val="000D238E"/>
    <w:rsid w:val="000D3712"/>
    <w:rsid w:val="000E2924"/>
    <w:rsid w:val="000E7FFA"/>
    <w:rsid w:val="000F2100"/>
    <w:rsid w:val="0010041D"/>
    <w:rsid w:val="00110C52"/>
    <w:rsid w:val="001175CC"/>
    <w:rsid w:val="0012565A"/>
    <w:rsid w:val="00135F05"/>
    <w:rsid w:val="001402C2"/>
    <w:rsid w:val="0014537B"/>
    <w:rsid w:val="00152D23"/>
    <w:rsid w:val="0017232F"/>
    <w:rsid w:val="001758C9"/>
    <w:rsid w:val="00185B1E"/>
    <w:rsid w:val="0019053E"/>
    <w:rsid w:val="00192C30"/>
    <w:rsid w:val="001A32B9"/>
    <w:rsid w:val="001C6CD9"/>
    <w:rsid w:val="001D4156"/>
    <w:rsid w:val="001F455D"/>
    <w:rsid w:val="00201495"/>
    <w:rsid w:val="0020390A"/>
    <w:rsid w:val="00217387"/>
    <w:rsid w:val="00217B1F"/>
    <w:rsid w:val="00231075"/>
    <w:rsid w:val="00252CA6"/>
    <w:rsid w:val="00254972"/>
    <w:rsid w:val="00261817"/>
    <w:rsid w:val="00261E3B"/>
    <w:rsid w:val="00264A08"/>
    <w:rsid w:val="0027641D"/>
    <w:rsid w:val="00292C05"/>
    <w:rsid w:val="00292DFB"/>
    <w:rsid w:val="00296071"/>
    <w:rsid w:val="002A0C09"/>
    <w:rsid w:val="002A557D"/>
    <w:rsid w:val="002B124E"/>
    <w:rsid w:val="002C17CE"/>
    <w:rsid w:val="002C7A52"/>
    <w:rsid w:val="002E2954"/>
    <w:rsid w:val="002F1067"/>
    <w:rsid w:val="00326544"/>
    <w:rsid w:val="00330B1D"/>
    <w:rsid w:val="003467E6"/>
    <w:rsid w:val="0035147F"/>
    <w:rsid w:val="00351D83"/>
    <w:rsid w:val="00364F7E"/>
    <w:rsid w:val="00365584"/>
    <w:rsid w:val="00367341"/>
    <w:rsid w:val="00367524"/>
    <w:rsid w:val="00371104"/>
    <w:rsid w:val="00372C5A"/>
    <w:rsid w:val="003860F3"/>
    <w:rsid w:val="00386E1A"/>
    <w:rsid w:val="003A2D81"/>
    <w:rsid w:val="003A4F42"/>
    <w:rsid w:val="003A5FFB"/>
    <w:rsid w:val="003A635B"/>
    <w:rsid w:val="003C0E8D"/>
    <w:rsid w:val="003D3B58"/>
    <w:rsid w:val="003F0C30"/>
    <w:rsid w:val="003F4150"/>
    <w:rsid w:val="003F562F"/>
    <w:rsid w:val="003F7850"/>
    <w:rsid w:val="00401E38"/>
    <w:rsid w:val="00402AD0"/>
    <w:rsid w:val="00403A6C"/>
    <w:rsid w:val="0040445A"/>
    <w:rsid w:val="00414FA6"/>
    <w:rsid w:val="00426011"/>
    <w:rsid w:val="00431046"/>
    <w:rsid w:val="00432988"/>
    <w:rsid w:val="004423A9"/>
    <w:rsid w:val="00447EFE"/>
    <w:rsid w:val="0046124B"/>
    <w:rsid w:val="00461E9A"/>
    <w:rsid w:val="00466077"/>
    <w:rsid w:val="00480430"/>
    <w:rsid w:val="00484F52"/>
    <w:rsid w:val="00487840"/>
    <w:rsid w:val="0049632C"/>
    <w:rsid w:val="00496F6A"/>
    <w:rsid w:val="004A4357"/>
    <w:rsid w:val="004A4971"/>
    <w:rsid w:val="004C070C"/>
    <w:rsid w:val="004C205C"/>
    <w:rsid w:val="004E33F7"/>
    <w:rsid w:val="004F6696"/>
    <w:rsid w:val="004F6CE8"/>
    <w:rsid w:val="005002C6"/>
    <w:rsid w:val="00515C64"/>
    <w:rsid w:val="0051618A"/>
    <w:rsid w:val="00523D70"/>
    <w:rsid w:val="005478A6"/>
    <w:rsid w:val="00551513"/>
    <w:rsid w:val="00552EC6"/>
    <w:rsid w:val="005613F3"/>
    <w:rsid w:val="0056341E"/>
    <w:rsid w:val="005705AE"/>
    <w:rsid w:val="005866BD"/>
    <w:rsid w:val="00597AE1"/>
    <w:rsid w:val="005A1787"/>
    <w:rsid w:val="005A436B"/>
    <w:rsid w:val="005A788D"/>
    <w:rsid w:val="005B240F"/>
    <w:rsid w:val="005C43C4"/>
    <w:rsid w:val="005D7B94"/>
    <w:rsid w:val="005E0F84"/>
    <w:rsid w:val="005E1B22"/>
    <w:rsid w:val="005F3791"/>
    <w:rsid w:val="00607220"/>
    <w:rsid w:val="00610DB0"/>
    <w:rsid w:val="0062377D"/>
    <w:rsid w:val="00630FA1"/>
    <w:rsid w:val="006366D6"/>
    <w:rsid w:val="0064132A"/>
    <w:rsid w:val="00641401"/>
    <w:rsid w:val="006532E2"/>
    <w:rsid w:val="0065518A"/>
    <w:rsid w:val="00660C18"/>
    <w:rsid w:val="0067559F"/>
    <w:rsid w:val="00681FE4"/>
    <w:rsid w:val="006927DC"/>
    <w:rsid w:val="006A2437"/>
    <w:rsid w:val="006B18C2"/>
    <w:rsid w:val="006D00F7"/>
    <w:rsid w:val="006F2BDF"/>
    <w:rsid w:val="006F4C91"/>
    <w:rsid w:val="00725B47"/>
    <w:rsid w:val="00735248"/>
    <w:rsid w:val="00735622"/>
    <w:rsid w:val="007375A8"/>
    <w:rsid w:val="00763D03"/>
    <w:rsid w:val="00766DBF"/>
    <w:rsid w:val="00791044"/>
    <w:rsid w:val="00792A88"/>
    <w:rsid w:val="007974B5"/>
    <w:rsid w:val="007B0273"/>
    <w:rsid w:val="007B07EC"/>
    <w:rsid w:val="007C129B"/>
    <w:rsid w:val="007C678E"/>
    <w:rsid w:val="007D55CC"/>
    <w:rsid w:val="007D678C"/>
    <w:rsid w:val="007E176D"/>
    <w:rsid w:val="007F51F6"/>
    <w:rsid w:val="008029CD"/>
    <w:rsid w:val="00804EFE"/>
    <w:rsid w:val="00812812"/>
    <w:rsid w:val="00815C46"/>
    <w:rsid w:val="00823536"/>
    <w:rsid w:val="008242DD"/>
    <w:rsid w:val="008249DE"/>
    <w:rsid w:val="008279C7"/>
    <w:rsid w:val="00831620"/>
    <w:rsid w:val="008414B5"/>
    <w:rsid w:val="0084703B"/>
    <w:rsid w:val="008664E5"/>
    <w:rsid w:val="0087399E"/>
    <w:rsid w:val="00874FAC"/>
    <w:rsid w:val="008768CD"/>
    <w:rsid w:val="00877AC7"/>
    <w:rsid w:val="008809D3"/>
    <w:rsid w:val="008A2F49"/>
    <w:rsid w:val="008A6AB6"/>
    <w:rsid w:val="008B7231"/>
    <w:rsid w:val="008D4B14"/>
    <w:rsid w:val="008D61BB"/>
    <w:rsid w:val="008E1804"/>
    <w:rsid w:val="00915C45"/>
    <w:rsid w:val="00922429"/>
    <w:rsid w:val="009336AF"/>
    <w:rsid w:val="00936A51"/>
    <w:rsid w:val="009374BF"/>
    <w:rsid w:val="00940AB0"/>
    <w:rsid w:val="00965F17"/>
    <w:rsid w:val="00966FF7"/>
    <w:rsid w:val="00971CC5"/>
    <w:rsid w:val="009825A3"/>
    <w:rsid w:val="009837FE"/>
    <w:rsid w:val="00987E28"/>
    <w:rsid w:val="009D3019"/>
    <w:rsid w:val="009D3B75"/>
    <w:rsid w:val="009F645C"/>
    <w:rsid w:val="00A07059"/>
    <w:rsid w:val="00A07CA8"/>
    <w:rsid w:val="00A07E06"/>
    <w:rsid w:val="00A16276"/>
    <w:rsid w:val="00A16EB2"/>
    <w:rsid w:val="00A31FB0"/>
    <w:rsid w:val="00A35478"/>
    <w:rsid w:val="00A71C62"/>
    <w:rsid w:val="00A75904"/>
    <w:rsid w:val="00A80BB0"/>
    <w:rsid w:val="00A81C0B"/>
    <w:rsid w:val="00A9253F"/>
    <w:rsid w:val="00AA0D73"/>
    <w:rsid w:val="00AD48A4"/>
    <w:rsid w:val="00AE0DE6"/>
    <w:rsid w:val="00AE1217"/>
    <w:rsid w:val="00AE50C4"/>
    <w:rsid w:val="00AF68B8"/>
    <w:rsid w:val="00B019E0"/>
    <w:rsid w:val="00B06468"/>
    <w:rsid w:val="00B24240"/>
    <w:rsid w:val="00B37611"/>
    <w:rsid w:val="00B4159D"/>
    <w:rsid w:val="00B42C23"/>
    <w:rsid w:val="00B43492"/>
    <w:rsid w:val="00B6640F"/>
    <w:rsid w:val="00B8246B"/>
    <w:rsid w:val="00BA3131"/>
    <w:rsid w:val="00BA4EF8"/>
    <w:rsid w:val="00BB149B"/>
    <w:rsid w:val="00BC378C"/>
    <w:rsid w:val="00BD13CF"/>
    <w:rsid w:val="00BD2B85"/>
    <w:rsid w:val="00BE08DC"/>
    <w:rsid w:val="00C133B0"/>
    <w:rsid w:val="00C304FE"/>
    <w:rsid w:val="00C37B74"/>
    <w:rsid w:val="00C4538D"/>
    <w:rsid w:val="00C45878"/>
    <w:rsid w:val="00C46E21"/>
    <w:rsid w:val="00C47AF0"/>
    <w:rsid w:val="00C5388C"/>
    <w:rsid w:val="00C53A40"/>
    <w:rsid w:val="00C573DD"/>
    <w:rsid w:val="00C60D5E"/>
    <w:rsid w:val="00C77707"/>
    <w:rsid w:val="00C82CDB"/>
    <w:rsid w:val="00C95BC1"/>
    <w:rsid w:val="00C970D7"/>
    <w:rsid w:val="00CA7308"/>
    <w:rsid w:val="00CB0C32"/>
    <w:rsid w:val="00CB7C57"/>
    <w:rsid w:val="00CC058D"/>
    <w:rsid w:val="00CC17CB"/>
    <w:rsid w:val="00CC4D6E"/>
    <w:rsid w:val="00CD6473"/>
    <w:rsid w:val="00CE2A00"/>
    <w:rsid w:val="00CE2E71"/>
    <w:rsid w:val="00CF0A50"/>
    <w:rsid w:val="00D00AFB"/>
    <w:rsid w:val="00D035AB"/>
    <w:rsid w:val="00D07643"/>
    <w:rsid w:val="00D1660A"/>
    <w:rsid w:val="00D16CA9"/>
    <w:rsid w:val="00D365BB"/>
    <w:rsid w:val="00D37C71"/>
    <w:rsid w:val="00D42A5E"/>
    <w:rsid w:val="00D5139B"/>
    <w:rsid w:val="00D72962"/>
    <w:rsid w:val="00D74260"/>
    <w:rsid w:val="00D839D7"/>
    <w:rsid w:val="00D83B45"/>
    <w:rsid w:val="00D9031F"/>
    <w:rsid w:val="00D94100"/>
    <w:rsid w:val="00DA0716"/>
    <w:rsid w:val="00DA4375"/>
    <w:rsid w:val="00DD3ED7"/>
    <w:rsid w:val="00DD69F1"/>
    <w:rsid w:val="00DE14DB"/>
    <w:rsid w:val="00DF1F25"/>
    <w:rsid w:val="00E0050E"/>
    <w:rsid w:val="00E02350"/>
    <w:rsid w:val="00E03863"/>
    <w:rsid w:val="00E042A6"/>
    <w:rsid w:val="00E060AE"/>
    <w:rsid w:val="00E17FA9"/>
    <w:rsid w:val="00E31B1D"/>
    <w:rsid w:val="00E3552D"/>
    <w:rsid w:val="00E4316F"/>
    <w:rsid w:val="00E47ECE"/>
    <w:rsid w:val="00E6610A"/>
    <w:rsid w:val="00E75419"/>
    <w:rsid w:val="00E813A1"/>
    <w:rsid w:val="00E85DF6"/>
    <w:rsid w:val="00E85F5B"/>
    <w:rsid w:val="00E90F7C"/>
    <w:rsid w:val="00E921AC"/>
    <w:rsid w:val="00E9526F"/>
    <w:rsid w:val="00E974BB"/>
    <w:rsid w:val="00EA287D"/>
    <w:rsid w:val="00EA3379"/>
    <w:rsid w:val="00EA7892"/>
    <w:rsid w:val="00EB6F04"/>
    <w:rsid w:val="00EC1A10"/>
    <w:rsid w:val="00ED2A8D"/>
    <w:rsid w:val="00EF0C49"/>
    <w:rsid w:val="00EF232A"/>
    <w:rsid w:val="00EF49A4"/>
    <w:rsid w:val="00EF4A8B"/>
    <w:rsid w:val="00F0138A"/>
    <w:rsid w:val="00F04686"/>
    <w:rsid w:val="00F1047F"/>
    <w:rsid w:val="00F13A78"/>
    <w:rsid w:val="00F14D48"/>
    <w:rsid w:val="00F23B8B"/>
    <w:rsid w:val="00F30B6B"/>
    <w:rsid w:val="00F3451D"/>
    <w:rsid w:val="00F34AC2"/>
    <w:rsid w:val="00F35CC2"/>
    <w:rsid w:val="00F36A0E"/>
    <w:rsid w:val="00F45160"/>
    <w:rsid w:val="00F46CC5"/>
    <w:rsid w:val="00F4770C"/>
    <w:rsid w:val="00F5059C"/>
    <w:rsid w:val="00F70473"/>
    <w:rsid w:val="00F73535"/>
    <w:rsid w:val="00F76509"/>
    <w:rsid w:val="00F85ACA"/>
    <w:rsid w:val="00F90C22"/>
    <w:rsid w:val="00F9631D"/>
    <w:rsid w:val="00FA0895"/>
    <w:rsid w:val="00FB4D4E"/>
    <w:rsid w:val="00FC0859"/>
    <w:rsid w:val="00FD6698"/>
    <w:rsid w:val="00FE29AB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B1853-E4DE-4E39-9383-C9146DF0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5D"/>
    <w:pPr>
      <w:spacing w:after="11" w:line="271" w:lineRule="auto"/>
      <w:ind w:left="730" w:hanging="10"/>
    </w:pPr>
    <w:rPr>
      <w:rFonts w:ascii="Times New Roman" w:eastAsia="Times New Roman" w:hAnsi="Times New Roman" w:cs="Times New Roman"/>
      <w:color w:val="181818"/>
    </w:rPr>
  </w:style>
  <w:style w:type="paragraph" w:styleId="1">
    <w:name w:val="heading 1"/>
    <w:next w:val="a"/>
    <w:link w:val="10"/>
    <w:uiPriority w:val="9"/>
    <w:qFormat/>
    <w:rsid w:val="002F1067"/>
    <w:pPr>
      <w:keepNext/>
      <w:keepLines/>
      <w:spacing w:after="29" w:line="259" w:lineRule="auto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181818"/>
    </w:rPr>
  </w:style>
  <w:style w:type="paragraph" w:styleId="2">
    <w:name w:val="heading 2"/>
    <w:next w:val="a"/>
    <w:link w:val="20"/>
    <w:uiPriority w:val="9"/>
    <w:unhideWhenUsed/>
    <w:qFormat/>
    <w:rsid w:val="002F1067"/>
    <w:pPr>
      <w:keepNext/>
      <w:keepLines/>
      <w:spacing w:after="192" w:line="259" w:lineRule="auto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1067"/>
    <w:rPr>
      <w:rFonts w:ascii="Times New Roman" w:eastAsia="Times New Roman" w:hAnsi="Times New Roman" w:cs="Times New Roman"/>
      <w:b/>
      <w:color w:val="181818"/>
      <w:sz w:val="24"/>
    </w:rPr>
  </w:style>
  <w:style w:type="character" w:customStyle="1" w:styleId="20">
    <w:name w:val="Заголовок 2 Знак"/>
    <w:link w:val="2"/>
    <w:rsid w:val="002F1067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rsid w:val="002F106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F7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сноски1"/>
    <w:rsid w:val="00CA7308"/>
    <w:pPr>
      <w:spacing w:after="0" w:line="240" w:lineRule="auto"/>
    </w:pPr>
    <w:rPr>
      <w:rFonts w:ascii="Calibri" w:eastAsia="Times New Roman" w:hAnsi="Calibri" w:cs="Times New Roman"/>
      <w:color w:val="000000"/>
      <w:kern w:val="0"/>
      <w:sz w:val="20"/>
      <w:szCs w:val="20"/>
      <w:vertAlign w:val="superscript"/>
    </w:rPr>
  </w:style>
  <w:style w:type="paragraph" w:customStyle="1" w:styleId="Footnote">
    <w:name w:val="Footnote"/>
    <w:basedOn w:val="a"/>
    <w:rsid w:val="00CA7308"/>
    <w:pPr>
      <w:spacing w:after="0" w:line="240" w:lineRule="auto"/>
      <w:ind w:left="0" w:firstLine="0"/>
    </w:pPr>
    <w:rPr>
      <w:color w:val="000000"/>
      <w:kern w:val="0"/>
      <w:sz w:val="20"/>
      <w:szCs w:val="20"/>
    </w:rPr>
  </w:style>
  <w:style w:type="paragraph" w:styleId="a4">
    <w:name w:val="Subtitle"/>
    <w:basedOn w:val="a"/>
    <w:next w:val="a"/>
    <w:link w:val="a5"/>
    <w:uiPriority w:val="11"/>
    <w:qFormat/>
    <w:rsid w:val="00CA7308"/>
    <w:pPr>
      <w:spacing w:before="200" w:after="200" w:line="276" w:lineRule="auto"/>
      <w:ind w:left="0" w:firstLine="0"/>
    </w:pPr>
    <w:rPr>
      <w:rFonts w:ascii="Calibri" w:hAnsi="Calibri"/>
      <w:color w:val="000000"/>
      <w:kern w:val="0"/>
      <w:szCs w:val="20"/>
    </w:rPr>
  </w:style>
  <w:style w:type="character" w:customStyle="1" w:styleId="a5">
    <w:name w:val="Подзаголовок Знак"/>
    <w:basedOn w:val="a0"/>
    <w:link w:val="a4"/>
    <w:uiPriority w:val="11"/>
    <w:rsid w:val="00CA7308"/>
    <w:rPr>
      <w:rFonts w:ascii="Calibri" w:eastAsia="Times New Roman" w:hAnsi="Calibri" w:cs="Times New Roman"/>
      <w:color w:val="000000"/>
      <w:kern w:val="0"/>
      <w:szCs w:val="20"/>
    </w:rPr>
  </w:style>
  <w:style w:type="paragraph" w:styleId="a6">
    <w:name w:val="List Paragraph"/>
    <w:basedOn w:val="a"/>
    <w:link w:val="a7"/>
    <w:uiPriority w:val="99"/>
    <w:qFormat/>
    <w:rsid w:val="001402C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9631D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kern w:val="0"/>
      <w:sz w:val="22"/>
      <w:szCs w:val="22"/>
      <w:lang w:eastAsia="en-US"/>
    </w:rPr>
  </w:style>
  <w:style w:type="paragraph" w:styleId="a8">
    <w:name w:val="No Spacing"/>
    <w:uiPriority w:val="1"/>
    <w:qFormat/>
    <w:rsid w:val="009837FE"/>
    <w:pPr>
      <w:spacing w:after="0" w:line="240" w:lineRule="auto"/>
      <w:ind w:left="730" w:hanging="10"/>
    </w:pPr>
    <w:rPr>
      <w:rFonts w:ascii="Times New Roman" w:eastAsia="Times New Roman" w:hAnsi="Times New Roman" w:cs="Times New Roman"/>
      <w:color w:val="181818"/>
    </w:rPr>
  </w:style>
  <w:style w:type="paragraph" w:styleId="a9">
    <w:name w:val="footer"/>
    <w:basedOn w:val="a"/>
    <w:link w:val="aa"/>
    <w:uiPriority w:val="99"/>
    <w:unhideWhenUsed/>
    <w:rsid w:val="001A32B9"/>
    <w:pPr>
      <w:tabs>
        <w:tab w:val="center" w:pos="4677"/>
        <w:tab w:val="right" w:pos="9355"/>
      </w:tabs>
      <w:spacing w:after="0" w:line="240" w:lineRule="auto"/>
      <w:ind w:left="0" w:firstLine="0"/>
    </w:pPr>
    <w:rPr>
      <w:color w:val="auto"/>
      <w:kern w:val="0"/>
    </w:rPr>
  </w:style>
  <w:style w:type="character" w:customStyle="1" w:styleId="aa">
    <w:name w:val="Нижний колонтитул Знак"/>
    <w:basedOn w:val="a0"/>
    <w:link w:val="a9"/>
    <w:uiPriority w:val="99"/>
    <w:rsid w:val="001A32B9"/>
    <w:rPr>
      <w:rFonts w:ascii="Times New Roman" w:eastAsia="Times New Roman" w:hAnsi="Times New Roman" w:cs="Times New Roman"/>
      <w:kern w:val="0"/>
    </w:rPr>
  </w:style>
  <w:style w:type="paragraph" w:styleId="ab">
    <w:name w:val="TOC Heading"/>
    <w:basedOn w:val="1"/>
    <w:next w:val="a"/>
    <w:uiPriority w:val="39"/>
    <w:unhideWhenUsed/>
    <w:qFormat/>
    <w:rsid w:val="001A32B9"/>
    <w:pPr>
      <w:spacing w:before="240" w:after="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0F4761" w:themeColor="accent1" w:themeShade="BF"/>
      <w:kern w:val="0"/>
      <w:sz w:val="32"/>
      <w:szCs w:val="32"/>
    </w:rPr>
  </w:style>
  <w:style w:type="paragraph" w:customStyle="1" w:styleId="consnormal">
    <w:name w:val="consnormal"/>
    <w:basedOn w:val="a"/>
    <w:rsid w:val="00403A6C"/>
    <w:pPr>
      <w:spacing w:before="100" w:beforeAutospacing="1" w:after="100" w:afterAutospacing="1" w:line="240" w:lineRule="auto"/>
      <w:ind w:left="0" w:firstLine="0"/>
    </w:pPr>
    <w:rPr>
      <w:color w:val="auto"/>
      <w:kern w:val="0"/>
    </w:rPr>
  </w:style>
  <w:style w:type="paragraph" w:styleId="ac">
    <w:name w:val="Normal (Web)"/>
    <w:basedOn w:val="a"/>
    <w:uiPriority w:val="99"/>
    <w:unhideWhenUsed/>
    <w:rsid w:val="003A5FFB"/>
    <w:pPr>
      <w:spacing w:before="100" w:beforeAutospacing="1" w:after="100" w:afterAutospacing="1" w:line="240" w:lineRule="auto"/>
      <w:ind w:left="0" w:firstLine="0"/>
    </w:pPr>
    <w:rPr>
      <w:color w:val="auto"/>
      <w:kern w:val="0"/>
    </w:rPr>
  </w:style>
  <w:style w:type="paragraph" w:customStyle="1" w:styleId="Style13">
    <w:name w:val="Style13"/>
    <w:basedOn w:val="a"/>
    <w:rsid w:val="00F76509"/>
    <w:pPr>
      <w:widowControl w:val="0"/>
      <w:autoSpaceDE w:val="0"/>
      <w:autoSpaceDN w:val="0"/>
      <w:adjustRightInd w:val="0"/>
      <w:spacing w:after="0" w:line="226" w:lineRule="exact"/>
      <w:ind w:left="0" w:firstLine="0"/>
      <w:jc w:val="right"/>
    </w:pPr>
    <w:rPr>
      <w:color w:val="auto"/>
      <w:kern w:val="0"/>
    </w:rPr>
  </w:style>
  <w:style w:type="character" w:customStyle="1" w:styleId="FontStyle13">
    <w:name w:val="Font Style13"/>
    <w:basedOn w:val="a0"/>
    <w:rsid w:val="00F76509"/>
    <w:rPr>
      <w:rFonts w:ascii="Times New Roman" w:hAnsi="Times New Roman" w:cs="Times New Roman" w:hint="default"/>
      <w:sz w:val="20"/>
      <w:szCs w:val="20"/>
    </w:rPr>
  </w:style>
  <w:style w:type="character" w:customStyle="1" w:styleId="FontStyle37">
    <w:name w:val="Font Style37"/>
    <w:basedOn w:val="a0"/>
    <w:rsid w:val="00F76509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rsid w:val="00F76509"/>
    <w:rPr>
      <w:rFonts w:ascii="Arial" w:hAnsi="Arial" w:cs="Arial"/>
      <w:sz w:val="22"/>
      <w:szCs w:val="22"/>
    </w:rPr>
  </w:style>
  <w:style w:type="character" w:styleId="ad">
    <w:name w:val="Hyperlink"/>
    <w:basedOn w:val="a0"/>
    <w:uiPriority w:val="99"/>
    <w:semiHidden/>
    <w:unhideWhenUsed/>
    <w:rsid w:val="00F76509"/>
    <w:rPr>
      <w:color w:val="0000FF"/>
      <w:u w:val="single"/>
    </w:rPr>
  </w:style>
  <w:style w:type="paragraph" w:customStyle="1" w:styleId="Style19">
    <w:name w:val="Style19"/>
    <w:basedOn w:val="a"/>
    <w:rsid w:val="00082874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rFonts w:ascii="Bookman Old Style" w:hAnsi="Bookman Old Style"/>
      <w:color w:val="auto"/>
      <w:kern w:val="0"/>
    </w:rPr>
  </w:style>
  <w:style w:type="character" w:customStyle="1" w:styleId="FontStyle46">
    <w:name w:val="Font Style46"/>
    <w:rsid w:val="00082874"/>
    <w:rPr>
      <w:rFonts w:ascii="Bookman Old Style" w:hAnsi="Bookman Old Style" w:cs="Bookman Old Style" w:hint="default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CD6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6473"/>
    <w:rPr>
      <w:rFonts w:ascii="Times New Roman" w:eastAsia="Times New Roman" w:hAnsi="Times New Roman" w:cs="Times New Roman"/>
      <w:color w:val="181818"/>
    </w:rPr>
  </w:style>
  <w:style w:type="paragraph" w:styleId="af0">
    <w:name w:val="Balloon Text"/>
    <w:basedOn w:val="a"/>
    <w:link w:val="af1"/>
    <w:uiPriority w:val="99"/>
    <w:semiHidden/>
    <w:unhideWhenUsed/>
    <w:rsid w:val="0048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7840"/>
    <w:rPr>
      <w:rFonts w:ascii="Tahoma" w:eastAsia="Times New Roman" w:hAnsi="Tahoma" w:cs="Tahoma"/>
      <w:color w:val="181818"/>
      <w:sz w:val="16"/>
      <w:szCs w:val="16"/>
    </w:rPr>
  </w:style>
  <w:style w:type="character" w:customStyle="1" w:styleId="a7">
    <w:name w:val="Абзац списка Знак"/>
    <w:link w:val="a6"/>
    <w:uiPriority w:val="99"/>
    <w:locked/>
    <w:rsid w:val="00135F05"/>
    <w:rPr>
      <w:rFonts w:ascii="Times New Roman" w:eastAsia="Times New Roman" w:hAnsi="Times New Roman" w:cs="Times New Roman"/>
      <w:color w:val="181818"/>
    </w:rPr>
  </w:style>
  <w:style w:type="paragraph" w:customStyle="1" w:styleId="12">
    <w:name w:val="Обычный1"/>
    <w:rsid w:val="00135F05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styleId="21">
    <w:name w:val="Body Text Indent 2"/>
    <w:basedOn w:val="a"/>
    <w:link w:val="22"/>
    <w:rsid w:val="00135F05"/>
    <w:pPr>
      <w:tabs>
        <w:tab w:val="left" w:pos="4111"/>
      </w:tabs>
      <w:spacing w:after="0" w:line="240" w:lineRule="auto"/>
      <w:ind w:left="0" w:firstLine="720"/>
      <w:jc w:val="both"/>
    </w:pPr>
    <w:rPr>
      <w:color w:val="auto"/>
      <w:kern w:val="0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135F05"/>
    <w:rPr>
      <w:rFonts w:ascii="Times New Roman" w:eastAsia="Times New Roman" w:hAnsi="Times New Roman" w:cs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8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13DE6-C2E4-4669-9974-DEC5F415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2617</Words>
  <Characters>14922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Лом-Али</dc:creator>
  <cp:keywords/>
  <dc:description/>
  <cp:lastModifiedBy>User</cp:lastModifiedBy>
  <cp:revision>148</cp:revision>
  <dcterms:created xsi:type="dcterms:W3CDTF">2026-01-12T13:40:00Z</dcterms:created>
  <dcterms:modified xsi:type="dcterms:W3CDTF">2026-02-02T07:56:00Z</dcterms:modified>
</cp:coreProperties>
</file>